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426FE0" w14:paraId="54165199" w14:textId="77777777" w:rsidTr="132460B3">
        <w:trPr>
          <w:gridAfter w:val="1"/>
          <w:wAfter w:w="70" w:type="dxa"/>
          <w:trHeight w:val="794"/>
        </w:trPr>
        <w:tc>
          <w:tcPr>
            <w:tcW w:w="9002" w:type="dxa"/>
            <w:tcBorders>
              <w:top w:val="nil"/>
              <w:bottom w:val="nil"/>
            </w:tcBorders>
          </w:tcPr>
          <w:p w14:paraId="6EF10F1F" w14:textId="77777777" w:rsidR="00A217A6" w:rsidRDefault="005B2D7B" w:rsidP="0C93EBA0">
            <w:pPr>
              <w:pStyle w:val="SenderAddress"/>
              <w:rPr>
                <w:rFonts w:ascii="Rockwell" w:hAnsi="Rockwell" w:cs="Arial"/>
                <w:b/>
                <w:bCs/>
                <w:sz w:val="36"/>
                <w:szCs w:val="36"/>
                <w:lang w:val="en-US"/>
              </w:rPr>
            </w:pPr>
            <w:r w:rsidRPr="540340B7">
              <w:rPr>
                <w:rFonts w:ascii="Rockwell" w:hAnsi="Rockwell" w:cs="Arial"/>
                <w:b/>
                <w:bCs/>
                <w:sz w:val="36"/>
                <w:szCs w:val="36"/>
                <w:lang w:val="en-US"/>
              </w:rPr>
              <w:t>Media Release</w:t>
            </w:r>
          </w:p>
          <w:p w14:paraId="02E631EF" w14:textId="18A927D0" w:rsidR="00C815CD" w:rsidRPr="00426FE0" w:rsidRDefault="00C815CD" w:rsidP="7C8E9B5B">
            <w:pPr>
              <w:pStyle w:val="SenderAddress"/>
              <w:rPr>
                <w:rFonts w:ascii="Rockwell" w:hAnsi="Rockwell" w:cs="Arial"/>
                <w:b/>
                <w:bCs/>
                <w:sz w:val="36"/>
                <w:szCs w:val="36"/>
                <w:lang w:val="en-US"/>
              </w:rPr>
            </w:pPr>
          </w:p>
        </w:tc>
      </w:tr>
      <w:tr w:rsidR="00C33A43" w:rsidRPr="00457449" w14:paraId="22570379" w14:textId="77777777" w:rsidTr="132460B3">
        <w:trPr>
          <w:gridAfter w:val="1"/>
          <w:wAfter w:w="70" w:type="dxa"/>
          <w:trHeight w:hRule="exact" w:val="58"/>
        </w:trPr>
        <w:tc>
          <w:tcPr>
            <w:tcW w:w="9002" w:type="dxa"/>
            <w:tcBorders>
              <w:top w:val="nil"/>
              <w:bottom w:val="nil"/>
            </w:tcBorders>
          </w:tcPr>
          <w:p w14:paraId="193BB337" w14:textId="3EC7E3F6" w:rsidR="00C33A43" w:rsidRPr="00426FE0" w:rsidRDefault="00C33A43" w:rsidP="15564172">
            <w:pPr>
              <w:spacing w:line="240" w:lineRule="auto"/>
            </w:pPr>
          </w:p>
        </w:tc>
      </w:tr>
      <w:tr w:rsidR="00A217A6" w:rsidRPr="00457449" w14:paraId="039E1451" w14:textId="77777777" w:rsidTr="132460B3">
        <w:trPr>
          <w:gridAfter w:val="1"/>
          <w:wAfter w:w="70" w:type="dxa"/>
          <w:trHeight w:hRule="exact" w:val="58"/>
        </w:trPr>
        <w:tc>
          <w:tcPr>
            <w:tcW w:w="9002" w:type="dxa"/>
            <w:tcBorders>
              <w:top w:val="nil"/>
              <w:bottom w:val="nil"/>
            </w:tcBorders>
          </w:tcPr>
          <w:p w14:paraId="108CC63F" w14:textId="77777777" w:rsidR="00A217A6" w:rsidRDefault="00A217A6" w:rsidP="00C33A43">
            <w:pPr>
              <w:spacing w:line="240" w:lineRule="auto"/>
              <w:rPr>
                <w:rFonts w:cs="Arial"/>
                <w:b/>
                <w:sz w:val="20"/>
                <w:lang w:val="en-US"/>
              </w:rPr>
            </w:pPr>
          </w:p>
        </w:tc>
      </w:tr>
      <w:tr w:rsidR="00C815CD" w:rsidRPr="00DC42BF" w14:paraId="5D84D1B5" w14:textId="77777777" w:rsidTr="132460B3">
        <w:trPr>
          <w:trHeight w:val="7354"/>
        </w:trPr>
        <w:tc>
          <w:tcPr>
            <w:tcW w:w="9072" w:type="dxa"/>
            <w:gridSpan w:val="2"/>
            <w:tcBorders>
              <w:top w:val="nil"/>
              <w:bottom w:val="nil"/>
            </w:tcBorders>
          </w:tcPr>
          <w:p w14:paraId="2F724461" w14:textId="5204D3B8" w:rsidR="000A18AA" w:rsidRPr="00A859CB" w:rsidRDefault="000A18AA" w:rsidP="540340B7">
            <w:pPr>
              <w:spacing w:line="240" w:lineRule="auto"/>
              <w:rPr>
                <w:rFonts w:cs="Arial"/>
                <w:sz w:val="20"/>
                <w:highlight w:val="yellow"/>
              </w:rPr>
            </w:pPr>
            <w:r w:rsidRPr="2F43477A">
              <w:rPr>
                <w:rFonts w:eastAsia="Arial" w:cs="Arial"/>
                <w:color w:val="000000" w:themeColor="text1"/>
                <w:sz w:val="20"/>
              </w:rPr>
              <w:t>Apple Valley, Minn., USA</w:t>
            </w:r>
            <w:r>
              <w:br/>
            </w:r>
            <w:r w:rsidR="491CF6A6" w:rsidRPr="2F43477A">
              <w:rPr>
                <w:rFonts w:cs="Arial"/>
                <w:sz w:val="20"/>
              </w:rPr>
              <w:t>Jan. 27, 2</w:t>
            </w:r>
            <w:r w:rsidRPr="2F43477A">
              <w:rPr>
                <w:rFonts w:cs="Arial"/>
                <w:sz w:val="20"/>
              </w:rPr>
              <w:t>026</w:t>
            </w:r>
          </w:p>
          <w:p w14:paraId="4DB603E5" w14:textId="77777777" w:rsidR="000A18AA" w:rsidRPr="00A859CB" w:rsidRDefault="000A18AA" w:rsidP="000A18AA">
            <w:pPr>
              <w:spacing w:line="240" w:lineRule="auto"/>
              <w:rPr>
                <w:rFonts w:cs="Arial"/>
                <w:sz w:val="20"/>
              </w:rPr>
            </w:pPr>
          </w:p>
          <w:p w14:paraId="5AC04D0B" w14:textId="77777777" w:rsidR="000A18AA" w:rsidRPr="0055279B" w:rsidRDefault="000A18AA" w:rsidP="000A18AA">
            <w:pPr>
              <w:spacing w:line="240" w:lineRule="auto"/>
              <w:jc w:val="center"/>
              <w:rPr>
                <w:rFonts w:cs="Arial"/>
                <w:b/>
                <w:bCs/>
                <w:sz w:val="24"/>
                <w:szCs w:val="24"/>
              </w:rPr>
            </w:pPr>
            <w:r w:rsidRPr="0055279B">
              <w:rPr>
                <w:rFonts w:cs="Arial"/>
                <w:b/>
                <w:bCs/>
                <w:sz w:val="24"/>
                <w:szCs w:val="24"/>
              </w:rPr>
              <w:t xml:space="preserve">GF </w:t>
            </w:r>
            <w:r>
              <w:rPr>
                <w:rFonts w:cs="Arial"/>
                <w:b/>
                <w:bCs/>
                <w:sz w:val="24"/>
                <w:szCs w:val="24"/>
              </w:rPr>
              <w:t>Announces the Inaugural GF Flow Symposium 2026</w:t>
            </w:r>
          </w:p>
          <w:p w14:paraId="1E588B92" w14:textId="77777777" w:rsidR="000A18AA" w:rsidRDefault="000A18AA" w:rsidP="000A18AA">
            <w:pPr>
              <w:spacing w:line="240" w:lineRule="auto"/>
              <w:jc w:val="center"/>
              <w:rPr>
                <w:rFonts w:cs="Arial"/>
                <w:b/>
                <w:bCs/>
                <w:sz w:val="24"/>
                <w:szCs w:val="24"/>
              </w:rPr>
            </w:pPr>
          </w:p>
          <w:p w14:paraId="45EF1B15" w14:textId="149E1274" w:rsidR="000A18AA" w:rsidRDefault="0D0EE9B5" w:rsidP="0C93EBA0">
            <w:pPr>
              <w:spacing w:line="240" w:lineRule="auto"/>
              <w:rPr>
                <w:rFonts w:cs="Arial"/>
                <w:sz w:val="20"/>
                <w:lang w:val="en-US"/>
              </w:rPr>
            </w:pPr>
            <w:r w:rsidRPr="2F43477A">
              <w:rPr>
                <w:rFonts w:cs="Arial"/>
                <w:sz w:val="20"/>
                <w:lang w:val="en-US"/>
              </w:rPr>
              <w:t xml:space="preserve">GF </w:t>
            </w:r>
            <w:r w:rsidR="3CB63AAA" w:rsidRPr="2F43477A">
              <w:rPr>
                <w:rFonts w:cs="Arial"/>
                <w:sz w:val="20"/>
                <w:lang w:val="en-US"/>
              </w:rPr>
              <w:t>introduces</w:t>
            </w:r>
            <w:r w:rsidR="0BFE19BC" w:rsidRPr="2F43477A">
              <w:rPr>
                <w:rFonts w:cs="Arial"/>
                <w:sz w:val="20"/>
                <w:lang w:val="en-US"/>
              </w:rPr>
              <w:t xml:space="preserve"> </w:t>
            </w:r>
            <w:r w:rsidR="5E167C41" w:rsidRPr="2F43477A">
              <w:rPr>
                <w:rFonts w:cs="Arial"/>
                <w:sz w:val="20"/>
                <w:lang w:val="en-US"/>
              </w:rPr>
              <w:t>GF Flow Symposium</w:t>
            </w:r>
            <w:r w:rsidR="07E4796A" w:rsidRPr="2F43477A">
              <w:rPr>
                <w:rFonts w:cs="Arial"/>
                <w:sz w:val="20"/>
                <w:lang w:val="en-US"/>
              </w:rPr>
              <w:t xml:space="preserve">, a flagship customer </w:t>
            </w:r>
            <w:r w:rsidR="400C03D5" w:rsidRPr="2F43477A">
              <w:rPr>
                <w:rFonts w:cs="Arial"/>
                <w:sz w:val="20"/>
                <w:lang w:val="en-US"/>
              </w:rPr>
              <w:t>event</w:t>
            </w:r>
            <w:r w:rsidR="07E4796A" w:rsidRPr="2F43477A">
              <w:rPr>
                <w:rFonts w:cs="Arial"/>
                <w:sz w:val="20"/>
                <w:lang w:val="en-US"/>
              </w:rPr>
              <w:t xml:space="preserve"> </w:t>
            </w:r>
            <w:r w:rsidR="692F44DC" w:rsidRPr="2F43477A">
              <w:rPr>
                <w:rFonts w:cs="Arial"/>
                <w:sz w:val="20"/>
                <w:lang w:val="en-US"/>
              </w:rPr>
              <w:t>designed to address today’s biggest c</w:t>
            </w:r>
            <w:r w:rsidR="0136F7BF" w:rsidRPr="2F43477A">
              <w:rPr>
                <w:rFonts w:cs="Arial"/>
                <w:sz w:val="20"/>
                <w:lang w:val="en-US"/>
              </w:rPr>
              <w:t xml:space="preserve">hallenges across </w:t>
            </w:r>
            <w:r w:rsidR="5D755582" w:rsidRPr="2F43477A">
              <w:rPr>
                <w:rFonts w:cs="Arial"/>
                <w:sz w:val="20"/>
                <w:lang w:val="en-US"/>
              </w:rPr>
              <w:t>commercial</w:t>
            </w:r>
            <w:r w:rsidR="0136F7BF" w:rsidRPr="2F43477A">
              <w:rPr>
                <w:rFonts w:cs="Arial"/>
                <w:sz w:val="20"/>
                <w:lang w:val="en-US"/>
              </w:rPr>
              <w:t xml:space="preserve">, infrastructure and industrial markets. </w:t>
            </w:r>
            <w:r w:rsidR="3DBF8C22" w:rsidRPr="2F43477A">
              <w:rPr>
                <w:rFonts w:cs="Arial"/>
                <w:sz w:val="20"/>
                <w:lang w:val="en-US"/>
              </w:rPr>
              <w:t>This event brings together</w:t>
            </w:r>
            <w:r w:rsidR="777BF868" w:rsidRPr="2F43477A">
              <w:rPr>
                <w:rFonts w:cs="Arial"/>
                <w:sz w:val="20"/>
                <w:lang w:val="en-US"/>
              </w:rPr>
              <w:t xml:space="preserve"> visionaries, experts and customers to explore the future of system solutions </w:t>
            </w:r>
            <w:r w:rsidR="7FEA2EC3" w:rsidRPr="2F43477A">
              <w:rPr>
                <w:rFonts w:cs="Arial"/>
                <w:sz w:val="20"/>
                <w:lang w:val="en-US"/>
              </w:rPr>
              <w:t>that help</w:t>
            </w:r>
            <w:r w:rsidR="1EDADDAE" w:rsidRPr="2F43477A">
              <w:rPr>
                <w:rFonts w:cs="Arial"/>
                <w:sz w:val="20"/>
                <w:lang w:val="en-US"/>
              </w:rPr>
              <w:t xml:space="preserve"> them</w:t>
            </w:r>
            <w:r w:rsidR="7FEA2EC3" w:rsidRPr="2F43477A">
              <w:rPr>
                <w:rFonts w:cs="Arial"/>
                <w:sz w:val="20"/>
                <w:lang w:val="en-US"/>
              </w:rPr>
              <w:t xml:space="preserve"> build faster, </w:t>
            </w:r>
            <w:r w:rsidR="1C4E29F5" w:rsidRPr="2F43477A">
              <w:rPr>
                <w:rFonts w:cs="Arial"/>
                <w:sz w:val="20"/>
                <w:lang w:val="en-US"/>
              </w:rPr>
              <w:t>smarter</w:t>
            </w:r>
            <w:r w:rsidR="7FEA2EC3" w:rsidRPr="2F43477A">
              <w:rPr>
                <w:rFonts w:cs="Arial"/>
                <w:sz w:val="20"/>
                <w:lang w:val="en-US"/>
              </w:rPr>
              <w:t xml:space="preserve"> and more </w:t>
            </w:r>
            <w:r w:rsidR="7F6C23FD" w:rsidRPr="2F43477A">
              <w:rPr>
                <w:rFonts w:cs="Arial"/>
                <w:sz w:val="20"/>
                <w:lang w:val="en-US"/>
              </w:rPr>
              <w:t>sustainably</w:t>
            </w:r>
            <w:r w:rsidR="74439CBC" w:rsidRPr="2F43477A">
              <w:rPr>
                <w:rFonts w:cs="Arial"/>
                <w:sz w:val="20"/>
                <w:lang w:val="en-US"/>
              </w:rPr>
              <w:t xml:space="preserve">. </w:t>
            </w:r>
          </w:p>
          <w:p w14:paraId="5714A058" w14:textId="77777777" w:rsidR="00D82395" w:rsidRDefault="00D82395" w:rsidP="000A18AA">
            <w:pPr>
              <w:spacing w:line="240" w:lineRule="auto"/>
              <w:rPr>
                <w:rFonts w:cs="Arial"/>
                <w:sz w:val="20"/>
              </w:rPr>
            </w:pPr>
          </w:p>
          <w:p w14:paraId="399B9B08" w14:textId="39A4392D" w:rsidR="00E0653A" w:rsidRDefault="00D82395" w:rsidP="7960AA4D">
            <w:pPr>
              <w:spacing w:line="240" w:lineRule="auto"/>
              <w:rPr>
                <w:rFonts w:cs="Arial"/>
                <w:sz w:val="20"/>
              </w:rPr>
            </w:pPr>
            <w:r w:rsidRPr="2F43477A">
              <w:rPr>
                <w:rFonts w:cs="Arial"/>
                <w:sz w:val="20"/>
              </w:rPr>
              <w:t xml:space="preserve">The inaugural </w:t>
            </w:r>
            <w:r w:rsidR="00BA6576" w:rsidRPr="2F43477A">
              <w:rPr>
                <w:rFonts w:cs="Arial"/>
                <w:sz w:val="20"/>
              </w:rPr>
              <w:t>symposium</w:t>
            </w:r>
            <w:r w:rsidRPr="2F43477A">
              <w:rPr>
                <w:rFonts w:cs="Arial"/>
                <w:sz w:val="20"/>
              </w:rPr>
              <w:t xml:space="preserve">, themed </w:t>
            </w:r>
            <w:r w:rsidR="00D76571" w:rsidRPr="2F43477A">
              <w:rPr>
                <w:rFonts w:cs="Arial"/>
                <w:sz w:val="20"/>
                <w:lang w:val="en-US"/>
              </w:rPr>
              <w:t>“</w:t>
            </w:r>
            <w:r w:rsidRPr="2F43477A">
              <w:rPr>
                <w:rFonts w:cs="Arial"/>
                <w:sz w:val="20"/>
              </w:rPr>
              <w:t>One v</w:t>
            </w:r>
            <w:r w:rsidR="007D223C" w:rsidRPr="2F43477A">
              <w:rPr>
                <w:rFonts w:cs="Arial"/>
                <w:sz w:val="20"/>
              </w:rPr>
              <w:t>i</w:t>
            </w:r>
            <w:r w:rsidRPr="2F43477A">
              <w:rPr>
                <w:rFonts w:cs="Arial"/>
                <w:sz w:val="20"/>
              </w:rPr>
              <w:t>sion. One f</w:t>
            </w:r>
            <w:r w:rsidR="007D223C" w:rsidRPr="2F43477A">
              <w:rPr>
                <w:rFonts w:cs="Arial"/>
                <w:sz w:val="20"/>
              </w:rPr>
              <w:t>utu</w:t>
            </w:r>
            <w:r w:rsidRPr="2F43477A">
              <w:rPr>
                <w:rFonts w:cs="Arial"/>
                <w:sz w:val="20"/>
              </w:rPr>
              <w:t>re. One flow.,</w:t>
            </w:r>
            <w:r w:rsidR="004D357A" w:rsidRPr="2F43477A">
              <w:rPr>
                <w:rFonts w:cs="Arial"/>
                <w:sz w:val="20"/>
                <w:lang w:val="en-US"/>
              </w:rPr>
              <w:t>"</w:t>
            </w:r>
            <w:r w:rsidR="00B12CA0" w:rsidRPr="2F43477A">
              <w:rPr>
                <w:rFonts w:cs="Arial"/>
                <w:sz w:val="20"/>
              </w:rPr>
              <w:t xml:space="preserve"> will take place at the historic Gaylord Opryland Resort &amp; Convention Center in Nashville, Tenn.</w:t>
            </w:r>
            <w:r w:rsidR="006172A8" w:rsidRPr="2F43477A">
              <w:rPr>
                <w:rFonts w:cs="Arial"/>
                <w:sz w:val="20"/>
              </w:rPr>
              <w:t xml:space="preserve"> from May </w:t>
            </w:r>
            <w:r w:rsidR="004D357A" w:rsidRPr="2F43477A">
              <w:rPr>
                <w:rFonts w:cs="Arial"/>
                <w:sz w:val="20"/>
              </w:rPr>
              <w:t>3</w:t>
            </w:r>
            <w:r w:rsidR="006172A8" w:rsidRPr="2F43477A">
              <w:rPr>
                <w:rFonts w:cs="Arial"/>
                <w:sz w:val="20"/>
              </w:rPr>
              <w:t>-6, 2026.</w:t>
            </w:r>
            <w:r w:rsidR="001C7531" w:rsidRPr="2F43477A">
              <w:rPr>
                <w:rFonts w:cs="Arial"/>
                <w:sz w:val="20"/>
              </w:rPr>
              <w:t xml:space="preserve"> </w:t>
            </w:r>
          </w:p>
          <w:p w14:paraId="07CBAB85" w14:textId="77777777" w:rsidR="00E0653A" w:rsidRDefault="00E0653A" w:rsidP="000A18AA">
            <w:pPr>
              <w:spacing w:line="240" w:lineRule="auto"/>
              <w:rPr>
                <w:rFonts w:cs="Arial"/>
                <w:sz w:val="20"/>
              </w:rPr>
            </w:pPr>
          </w:p>
          <w:p w14:paraId="2A3AC3B4" w14:textId="3E23DDBF" w:rsidR="00411361" w:rsidRDefault="00364761" w:rsidP="0C93EBA0">
            <w:pPr>
              <w:spacing w:line="240" w:lineRule="auto"/>
              <w:rPr>
                <w:rFonts w:cs="Arial"/>
                <w:sz w:val="20"/>
                <w:lang w:val="en-US"/>
              </w:rPr>
            </w:pPr>
            <w:r w:rsidRPr="540340B7">
              <w:rPr>
                <w:rFonts w:cs="Arial"/>
                <w:sz w:val="20"/>
                <w:lang w:val="en-US"/>
              </w:rPr>
              <w:t>A</w:t>
            </w:r>
            <w:r w:rsidR="00B96524" w:rsidRPr="540340B7">
              <w:rPr>
                <w:rFonts w:cs="Arial"/>
                <w:sz w:val="20"/>
                <w:lang w:val="en-US"/>
              </w:rPr>
              <w:t>ttendees w</w:t>
            </w:r>
            <w:r w:rsidR="005755B3" w:rsidRPr="540340B7">
              <w:rPr>
                <w:rFonts w:cs="Arial"/>
                <w:sz w:val="20"/>
                <w:lang w:val="en-US"/>
              </w:rPr>
              <w:t>ill uncover best-in-class practices</w:t>
            </w:r>
            <w:r w:rsidR="0014169B" w:rsidRPr="540340B7">
              <w:rPr>
                <w:rFonts w:cs="Arial"/>
                <w:sz w:val="20"/>
                <w:lang w:val="en-US"/>
              </w:rPr>
              <w:t xml:space="preserve"> that are redefining </w:t>
            </w:r>
            <w:r w:rsidR="00500D6D" w:rsidRPr="540340B7">
              <w:rPr>
                <w:rFonts w:cs="Arial"/>
                <w:sz w:val="20"/>
                <w:lang w:val="en-US"/>
              </w:rPr>
              <w:t xml:space="preserve">the future of </w:t>
            </w:r>
            <w:r w:rsidR="6C1EB9FA" w:rsidRPr="540340B7">
              <w:rPr>
                <w:rFonts w:cs="Arial"/>
                <w:sz w:val="20"/>
                <w:lang w:val="en-US"/>
              </w:rPr>
              <w:t>F</w:t>
            </w:r>
            <w:r w:rsidR="00500D6D" w:rsidRPr="540340B7">
              <w:rPr>
                <w:rFonts w:cs="Arial"/>
                <w:sz w:val="20"/>
                <w:lang w:val="en-US"/>
              </w:rPr>
              <w:t>low</w:t>
            </w:r>
            <w:r w:rsidR="000D3CC3" w:rsidRPr="540340B7">
              <w:rPr>
                <w:rFonts w:cs="Arial"/>
                <w:sz w:val="20"/>
                <w:lang w:val="en-US"/>
              </w:rPr>
              <w:t xml:space="preserve"> </w:t>
            </w:r>
            <w:r w:rsidR="3F099705" w:rsidRPr="540340B7">
              <w:rPr>
                <w:rFonts w:cs="Arial"/>
                <w:sz w:val="20"/>
                <w:lang w:val="en-US"/>
              </w:rPr>
              <w:t>S</w:t>
            </w:r>
            <w:r w:rsidR="000D3CC3" w:rsidRPr="540340B7">
              <w:rPr>
                <w:rFonts w:cs="Arial"/>
                <w:sz w:val="20"/>
                <w:lang w:val="en-US"/>
              </w:rPr>
              <w:t>olutions</w:t>
            </w:r>
            <w:r w:rsidR="0014169B" w:rsidRPr="540340B7">
              <w:rPr>
                <w:rFonts w:cs="Arial"/>
                <w:sz w:val="20"/>
                <w:lang w:val="en-US"/>
              </w:rPr>
              <w:t>.</w:t>
            </w:r>
            <w:r w:rsidR="009A6A32" w:rsidRPr="540340B7">
              <w:rPr>
                <w:rFonts w:cs="Arial"/>
                <w:sz w:val="20"/>
                <w:lang w:val="en-US"/>
              </w:rPr>
              <w:t xml:space="preserve"> </w:t>
            </w:r>
            <w:r w:rsidR="00A0725A" w:rsidRPr="540340B7">
              <w:rPr>
                <w:rFonts w:cs="Arial"/>
                <w:sz w:val="20"/>
                <w:lang w:val="en-US"/>
              </w:rPr>
              <w:t>From housing to data centers, microelectronics to multifamily</w:t>
            </w:r>
            <w:r w:rsidR="0B9A2E3C" w:rsidRPr="540340B7">
              <w:rPr>
                <w:rFonts w:cs="Arial"/>
                <w:sz w:val="20"/>
                <w:lang w:val="en-US"/>
              </w:rPr>
              <w:t xml:space="preserve"> homes</w:t>
            </w:r>
            <w:r w:rsidR="00A0725A" w:rsidRPr="540340B7">
              <w:rPr>
                <w:rFonts w:cs="Arial"/>
                <w:sz w:val="20"/>
                <w:lang w:val="en-US"/>
              </w:rPr>
              <w:t xml:space="preserve">, </w:t>
            </w:r>
            <w:r w:rsidR="40D53B14" w:rsidRPr="540340B7">
              <w:rPr>
                <w:rFonts w:cs="Arial"/>
                <w:sz w:val="20"/>
                <w:lang w:val="en-US"/>
              </w:rPr>
              <w:t xml:space="preserve">the </w:t>
            </w:r>
            <w:r w:rsidR="00BA6576" w:rsidRPr="540340B7">
              <w:rPr>
                <w:rFonts w:cs="Arial"/>
                <w:sz w:val="20"/>
                <w:lang w:val="en-US"/>
              </w:rPr>
              <w:t>s</w:t>
            </w:r>
            <w:r w:rsidR="007E00C8" w:rsidRPr="540340B7">
              <w:rPr>
                <w:rFonts w:cs="Arial"/>
                <w:sz w:val="20"/>
                <w:lang w:val="en-US"/>
              </w:rPr>
              <w:t>ymposium provides an opportunity to collaborate with peers and</w:t>
            </w:r>
            <w:r w:rsidR="00ED0367" w:rsidRPr="540340B7">
              <w:rPr>
                <w:rFonts w:cs="Arial"/>
                <w:sz w:val="20"/>
                <w:lang w:val="en-US"/>
              </w:rPr>
              <w:t xml:space="preserve"> discover</w:t>
            </w:r>
            <w:r w:rsidR="0074061A" w:rsidRPr="540340B7">
              <w:rPr>
                <w:rFonts w:cs="Arial"/>
                <w:sz w:val="20"/>
                <w:lang w:val="en-US"/>
              </w:rPr>
              <w:t xml:space="preserve"> </w:t>
            </w:r>
            <w:r w:rsidR="00376449" w:rsidRPr="540340B7">
              <w:rPr>
                <w:rFonts w:cs="Arial"/>
                <w:sz w:val="20"/>
                <w:lang w:val="en-US"/>
              </w:rPr>
              <w:t>how to succeed in the markets that matter most</w:t>
            </w:r>
            <w:r w:rsidR="00411361" w:rsidRPr="540340B7">
              <w:rPr>
                <w:rFonts w:cs="Arial"/>
                <w:sz w:val="20"/>
                <w:lang w:val="en-US"/>
              </w:rPr>
              <w:t>.</w:t>
            </w:r>
          </w:p>
          <w:p w14:paraId="678C5B87" w14:textId="77777777" w:rsidR="00411361" w:rsidRDefault="00411361" w:rsidP="000A18AA">
            <w:pPr>
              <w:spacing w:line="240" w:lineRule="auto"/>
              <w:rPr>
                <w:rFonts w:cs="Arial"/>
                <w:sz w:val="20"/>
              </w:rPr>
            </w:pPr>
          </w:p>
          <w:p w14:paraId="037E09D9" w14:textId="77777777" w:rsidR="00574E21" w:rsidRDefault="00411361" w:rsidP="00574E21">
            <w:pPr>
              <w:spacing w:line="240" w:lineRule="auto"/>
              <w:rPr>
                <w:rFonts w:cs="Arial"/>
                <w:sz w:val="20"/>
              </w:rPr>
            </w:pPr>
            <w:r w:rsidRPr="132460B3">
              <w:rPr>
                <w:rFonts w:cs="Arial"/>
                <w:sz w:val="20"/>
              </w:rPr>
              <w:t>Symposium will feature</w:t>
            </w:r>
            <w:r w:rsidR="00574E21">
              <w:rPr>
                <w:rFonts w:cs="Arial"/>
                <w:sz w:val="20"/>
              </w:rPr>
              <w:t>:</w:t>
            </w:r>
          </w:p>
          <w:p w14:paraId="275703F8" w14:textId="77777777" w:rsidR="00574E21" w:rsidRDefault="00574E21" w:rsidP="00574E21">
            <w:pPr>
              <w:pStyle w:val="ListParagraph"/>
              <w:numPr>
                <w:ilvl w:val="0"/>
                <w:numId w:val="16"/>
              </w:numPr>
              <w:spacing w:line="240" w:lineRule="auto"/>
              <w:rPr>
                <w:rFonts w:cs="Arial"/>
                <w:sz w:val="20"/>
              </w:rPr>
            </w:pPr>
            <w:r>
              <w:rPr>
                <w:rFonts w:cs="Arial"/>
                <w:sz w:val="20"/>
              </w:rPr>
              <w:t xml:space="preserve">VIP </w:t>
            </w:r>
            <w:r w:rsidR="4DD31282" w:rsidRPr="00574E21">
              <w:rPr>
                <w:rFonts w:cs="Arial"/>
                <w:sz w:val="20"/>
              </w:rPr>
              <w:t>keynote speaker</w:t>
            </w:r>
          </w:p>
          <w:p w14:paraId="0A4B3906" w14:textId="77777777" w:rsidR="00574E21" w:rsidRDefault="4DD31282" w:rsidP="00574E21">
            <w:pPr>
              <w:pStyle w:val="ListParagraph"/>
              <w:numPr>
                <w:ilvl w:val="0"/>
                <w:numId w:val="16"/>
              </w:numPr>
              <w:spacing w:line="240" w:lineRule="auto"/>
              <w:rPr>
                <w:rFonts w:cs="Arial"/>
                <w:sz w:val="20"/>
              </w:rPr>
            </w:pPr>
            <w:r w:rsidRPr="00574E21">
              <w:rPr>
                <w:rFonts w:cs="Arial"/>
                <w:sz w:val="20"/>
              </w:rPr>
              <w:t>Rich, educational conten</w:t>
            </w:r>
            <w:r w:rsidR="00574E21">
              <w:rPr>
                <w:rFonts w:cs="Arial"/>
                <w:sz w:val="20"/>
              </w:rPr>
              <w:t>t</w:t>
            </w:r>
          </w:p>
          <w:p w14:paraId="39E488F0" w14:textId="269DAEE4" w:rsidR="4DD31282" w:rsidRPr="00574E21" w:rsidRDefault="4DD31282" w:rsidP="00574E21">
            <w:pPr>
              <w:pStyle w:val="ListParagraph"/>
              <w:numPr>
                <w:ilvl w:val="0"/>
                <w:numId w:val="16"/>
              </w:numPr>
              <w:spacing w:line="240" w:lineRule="auto"/>
              <w:rPr>
                <w:rFonts w:cs="Arial"/>
                <w:sz w:val="20"/>
              </w:rPr>
            </w:pPr>
            <w:r w:rsidRPr="00574E21">
              <w:rPr>
                <w:rFonts w:cs="Arial"/>
                <w:sz w:val="20"/>
              </w:rPr>
              <w:t>Innovative panel discussions</w:t>
            </w:r>
          </w:p>
          <w:p w14:paraId="10FD0E41" w14:textId="4D903EBD" w:rsidR="00ED3496" w:rsidRDefault="00920EB7" w:rsidP="00364761">
            <w:pPr>
              <w:pStyle w:val="ListParagraph"/>
              <w:numPr>
                <w:ilvl w:val="0"/>
                <w:numId w:val="15"/>
              </w:numPr>
              <w:spacing w:line="240" w:lineRule="auto"/>
              <w:rPr>
                <w:rFonts w:cs="Arial"/>
                <w:sz w:val="20"/>
              </w:rPr>
            </w:pPr>
            <w:r>
              <w:rPr>
                <w:rFonts w:cs="Arial"/>
                <w:sz w:val="20"/>
              </w:rPr>
              <w:t>Interactive p</w:t>
            </w:r>
            <w:r w:rsidR="00ED3496">
              <w:rPr>
                <w:rFonts w:cs="Arial"/>
                <w:sz w:val="20"/>
              </w:rPr>
              <w:t>roduct showcases</w:t>
            </w:r>
          </w:p>
          <w:p w14:paraId="433C32D8" w14:textId="3F952E4B" w:rsidR="00ED3496" w:rsidRPr="00BB5684" w:rsidRDefault="00ED3496" w:rsidP="00BB5684">
            <w:pPr>
              <w:pStyle w:val="ListParagraph"/>
              <w:numPr>
                <w:ilvl w:val="0"/>
                <w:numId w:val="15"/>
              </w:numPr>
              <w:spacing w:line="240" w:lineRule="auto"/>
              <w:rPr>
                <w:rFonts w:cs="Arial"/>
                <w:sz w:val="20"/>
              </w:rPr>
            </w:pPr>
            <w:r>
              <w:rPr>
                <w:rFonts w:cs="Arial"/>
                <w:sz w:val="20"/>
              </w:rPr>
              <w:t>Hands-on demos</w:t>
            </w:r>
            <w:r w:rsidR="00BB5684">
              <w:rPr>
                <w:rFonts w:cs="Arial"/>
                <w:sz w:val="20"/>
              </w:rPr>
              <w:t xml:space="preserve"> and </w:t>
            </w:r>
            <w:r w:rsidRPr="00BB5684">
              <w:rPr>
                <w:rFonts w:cs="Arial"/>
                <w:sz w:val="20"/>
              </w:rPr>
              <w:t>workshops</w:t>
            </w:r>
          </w:p>
          <w:p w14:paraId="00EED391" w14:textId="77777777" w:rsidR="000A18AA" w:rsidRDefault="000A18AA" w:rsidP="000A18AA">
            <w:pPr>
              <w:spacing w:line="240" w:lineRule="auto"/>
              <w:rPr>
                <w:rFonts w:cs="Arial"/>
                <w:sz w:val="20"/>
              </w:rPr>
            </w:pPr>
          </w:p>
          <w:p w14:paraId="182882A5" w14:textId="1A594C76" w:rsidR="00ED3496" w:rsidRDefault="00282A31" w:rsidP="4864AF0E">
            <w:pPr>
              <w:spacing w:line="240" w:lineRule="auto"/>
              <w:rPr>
                <w:rFonts w:cs="Arial"/>
                <w:sz w:val="20"/>
                <w:lang w:val="en-US"/>
              </w:rPr>
            </w:pPr>
            <w:r w:rsidRPr="4864AF0E">
              <w:rPr>
                <w:rFonts w:cs="Arial"/>
                <w:sz w:val="20"/>
                <w:lang w:val="en-US"/>
              </w:rPr>
              <w:t xml:space="preserve">“Today’s construction leaders </w:t>
            </w:r>
            <w:r w:rsidR="00851372" w:rsidRPr="4864AF0E">
              <w:rPr>
                <w:rFonts w:cs="Arial"/>
                <w:sz w:val="20"/>
                <w:lang w:val="en-US"/>
              </w:rPr>
              <w:t>are faced with immense pressure from compressed timelines</w:t>
            </w:r>
            <w:r w:rsidR="00B61A89" w:rsidRPr="4864AF0E">
              <w:rPr>
                <w:rFonts w:cs="Arial"/>
                <w:sz w:val="20"/>
                <w:lang w:val="en-US"/>
              </w:rPr>
              <w:t xml:space="preserve"> to labor shortages and sustainability demands,</w:t>
            </w:r>
            <w:r w:rsidR="000C7AF3" w:rsidRPr="4864AF0E">
              <w:rPr>
                <w:rFonts w:cs="Arial"/>
                <w:sz w:val="20"/>
                <w:lang w:val="en-US"/>
              </w:rPr>
              <w:t xml:space="preserve">" says John Reutter, </w:t>
            </w:r>
            <w:r w:rsidR="312D38F5" w:rsidRPr="4864AF0E">
              <w:rPr>
                <w:rFonts w:cs="Arial"/>
                <w:sz w:val="20"/>
                <w:lang w:val="en-US"/>
              </w:rPr>
              <w:t>P</w:t>
            </w:r>
            <w:r w:rsidR="000C7AF3" w:rsidRPr="4864AF0E">
              <w:rPr>
                <w:rFonts w:cs="Arial"/>
                <w:sz w:val="20"/>
                <w:lang w:val="en-US"/>
              </w:rPr>
              <w:t>re</w:t>
            </w:r>
            <w:r w:rsidR="00613271" w:rsidRPr="4864AF0E">
              <w:rPr>
                <w:rFonts w:cs="Arial"/>
                <w:sz w:val="20"/>
                <w:lang w:val="en-US"/>
              </w:rPr>
              <w:t>sident of GF Building Flow Solutions Americas. “</w:t>
            </w:r>
            <w:r w:rsidR="00AA161F" w:rsidRPr="4864AF0E">
              <w:rPr>
                <w:rFonts w:cs="Arial"/>
                <w:sz w:val="20"/>
                <w:lang w:val="en-US"/>
              </w:rPr>
              <w:t xml:space="preserve">Backed by technical </w:t>
            </w:r>
            <w:r w:rsidR="00BD1CA0" w:rsidRPr="4864AF0E">
              <w:rPr>
                <w:rFonts w:cs="Arial"/>
                <w:sz w:val="20"/>
                <w:lang w:val="en-US"/>
              </w:rPr>
              <w:t xml:space="preserve">leadership and </w:t>
            </w:r>
            <w:r w:rsidR="00C508B5" w:rsidRPr="4864AF0E">
              <w:rPr>
                <w:rFonts w:cs="Arial"/>
                <w:sz w:val="20"/>
                <w:lang w:val="en-US"/>
              </w:rPr>
              <w:t xml:space="preserve">decades of experience, GF Flow </w:t>
            </w:r>
            <w:r w:rsidR="00B67DC2" w:rsidRPr="4864AF0E">
              <w:rPr>
                <w:rFonts w:cs="Arial"/>
                <w:sz w:val="20"/>
                <w:lang w:val="en-US"/>
              </w:rPr>
              <w:t xml:space="preserve">Symposium </w:t>
            </w:r>
            <w:r w:rsidR="00372A53" w:rsidRPr="4864AF0E">
              <w:rPr>
                <w:rFonts w:cs="Arial"/>
                <w:sz w:val="20"/>
                <w:lang w:val="en-US"/>
              </w:rPr>
              <w:t xml:space="preserve">is curated to </w:t>
            </w:r>
            <w:r w:rsidR="00A5614B" w:rsidRPr="4864AF0E">
              <w:rPr>
                <w:rFonts w:cs="Arial"/>
                <w:sz w:val="20"/>
                <w:lang w:val="en-US"/>
              </w:rPr>
              <w:t xml:space="preserve">address these challenges </w:t>
            </w:r>
            <w:r w:rsidR="00003026" w:rsidRPr="4864AF0E">
              <w:rPr>
                <w:rFonts w:cs="Arial"/>
                <w:sz w:val="20"/>
                <w:lang w:val="en-US"/>
              </w:rPr>
              <w:t>and present real-world solutions</w:t>
            </w:r>
            <w:r w:rsidR="00ED2C1F" w:rsidRPr="4864AF0E">
              <w:rPr>
                <w:rFonts w:cs="Arial"/>
                <w:sz w:val="20"/>
                <w:lang w:val="en-US"/>
              </w:rPr>
              <w:t xml:space="preserve"> to help our partners build with confidence</w:t>
            </w:r>
            <w:r w:rsidR="00A84989" w:rsidRPr="4864AF0E">
              <w:rPr>
                <w:rFonts w:cs="Arial"/>
                <w:sz w:val="20"/>
                <w:lang w:val="en-US"/>
              </w:rPr>
              <w:t>."</w:t>
            </w:r>
            <w:r w:rsidR="009503D8" w:rsidRPr="4864AF0E">
              <w:rPr>
                <w:rFonts w:cs="Arial"/>
                <w:sz w:val="20"/>
                <w:lang w:val="en-US"/>
              </w:rPr>
              <w:t xml:space="preserve"> </w:t>
            </w:r>
          </w:p>
          <w:p w14:paraId="7EAFC794" w14:textId="77777777" w:rsidR="006745E5" w:rsidRDefault="006745E5" w:rsidP="000A18AA">
            <w:pPr>
              <w:spacing w:line="240" w:lineRule="auto"/>
              <w:rPr>
                <w:rFonts w:cs="Arial"/>
                <w:sz w:val="20"/>
                <w:lang w:val="en-US"/>
              </w:rPr>
            </w:pPr>
          </w:p>
          <w:p w14:paraId="67B2271C" w14:textId="66C57C15" w:rsidR="006745E5" w:rsidRPr="002D5BC1" w:rsidRDefault="6326B845" w:rsidP="4864AF0E">
            <w:pPr>
              <w:spacing w:line="240" w:lineRule="auto"/>
              <w:rPr>
                <w:rFonts w:cs="Arial"/>
                <w:sz w:val="20"/>
                <w:lang w:val="en-US"/>
              </w:rPr>
            </w:pPr>
            <w:bookmarkStart w:id="0" w:name="_Int_VSW2H8EJ"/>
            <w:proofErr w:type="gramStart"/>
            <w:r w:rsidRPr="3DF1F5DE">
              <w:rPr>
                <w:rFonts w:cs="Arial"/>
                <w:sz w:val="20"/>
                <w:lang w:val="en-US"/>
              </w:rPr>
              <w:t>”We</w:t>
            </w:r>
            <w:bookmarkEnd w:id="0"/>
            <w:proofErr w:type="gramEnd"/>
            <w:r w:rsidRPr="3DF1F5DE">
              <w:rPr>
                <w:rFonts w:cs="Arial"/>
                <w:sz w:val="20"/>
                <w:lang w:val="en-US"/>
              </w:rPr>
              <w:t xml:space="preserve"> look forward to </w:t>
            </w:r>
            <w:r w:rsidR="4FFCCC79" w:rsidRPr="3DF1F5DE">
              <w:rPr>
                <w:rFonts w:cs="Arial"/>
                <w:sz w:val="20"/>
                <w:lang w:val="en-US"/>
              </w:rPr>
              <w:t>bringing</w:t>
            </w:r>
            <w:r w:rsidRPr="3DF1F5DE">
              <w:rPr>
                <w:rFonts w:cs="Arial"/>
                <w:sz w:val="20"/>
                <w:lang w:val="en-US"/>
              </w:rPr>
              <w:t xml:space="preserve"> together leading experts in engineering, </w:t>
            </w:r>
            <w:r w:rsidR="16CE01B8" w:rsidRPr="3DF1F5DE">
              <w:rPr>
                <w:rFonts w:cs="Arial"/>
                <w:sz w:val="20"/>
                <w:lang w:val="en-US"/>
              </w:rPr>
              <w:t>construction</w:t>
            </w:r>
            <w:r w:rsidR="693494B7" w:rsidRPr="3DF1F5DE">
              <w:rPr>
                <w:rFonts w:cs="Arial"/>
                <w:sz w:val="20"/>
                <w:lang w:val="en-US"/>
              </w:rPr>
              <w:t xml:space="preserve"> and </w:t>
            </w:r>
            <w:r w:rsidR="2BF948B6" w:rsidRPr="3DF1F5DE">
              <w:rPr>
                <w:rFonts w:cs="Arial"/>
                <w:sz w:val="20"/>
                <w:lang w:val="en-US"/>
              </w:rPr>
              <w:t>F</w:t>
            </w:r>
            <w:r w:rsidR="693494B7" w:rsidRPr="3DF1F5DE">
              <w:rPr>
                <w:rFonts w:cs="Arial"/>
                <w:sz w:val="20"/>
                <w:lang w:val="en-US"/>
              </w:rPr>
              <w:t xml:space="preserve">low </w:t>
            </w:r>
            <w:r w:rsidR="28C49648" w:rsidRPr="3DF1F5DE">
              <w:rPr>
                <w:rFonts w:cs="Arial"/>
                <w:sz w:val="20"/>
                <w:lang w:val="en-US"/>
              </w:rPr>
              <w:t>S</w:t>
            </w:r>
            <w:r w:rsidR="693494B7" w:rsidRPr="3DF1F5DE">
              <w:rPr>
                <w:rFonts w:cs="Arial"/>
                <w:sz w:val="20"/>
                <w:lang w:val="en-US"/>
              </w:rPr>
              <w:t>olutions</w:t>
            </w:r>
            <w:r w:rsidR="3DA38B98" w:rsidRPr="3DF1F5DE">
              <w:rPr>
                <w:rFonts w:cs="Arial"/>
                <w:sz w:val="20"/>
                <w:lang w:val="en-US"/>
              </w:rPr>
              <w:t xml:space="preserve"> to address the most pressing challenges in our </w:t>
            </w:r>
            <w:r w:rsidR="55137FB9" w:rsidRPr="3DF1F5DE">
              <w:rPr>
                <w:rFonts w:cs="Arial"/>
                <w:sz w:val="20"/>
                <w:lang w:val="en-US"/>
              </w:rPr>
              <w:t xml:space="preserve">customer </w:t>
            </w:r>
            <w:r w:rsidR="3DA38B98" w:rsidRPr="3DF1F5DE">
              <w:rPr>
                <w:rFonts w:cs="Arial"/>
                <w:sz w:val="20"/>
                <w:lang w:val="en-US"/>
              </w:rPr>
              <w:t>industr</w:t>
            </w:r>
            <w:r w:rsidR="14BCD888" w:rsidRPr="3DF1F5DE">
              <w:rPr>
                <w:rFonts w:cs="Arial"/>
                <w:sz w:val="20"/>
                <w:lang w:val="en-US"/>
              </w:rPr>
              <w:t>ies</w:t>
            </w:r>
            <w:r w:rsidR="3DA38B98" w:rsidRPr="3DF1F5DE">
              <w:rPr>
                <w:rFonts w:cs="Arial"/>
                <w:sz w:val="20"/>
                <w:lang w:val="en-US"/>
              </w:rPr>
              <w:t xml:space="preserve"> and help build the infrastructure </w:t>
            </w:r>
            <w:r w:rsidR="51B2C092" w:rsidRPr="3DF1F5DE">
              <w:rPr>
                <w:rFonts w:cs="Arial"/>
                <w:sz w:val="20"/>
                <w:lang w:val="en-US"/>
              </w:rPr>
              <w:t xml:space="preserve">of </w:t>
            </w:r>
            <w:r w:rsidR="3DA38B98" w:rsidRPr="3DF1F5DE">
              <w:rPr>
                <w:rFonts w:cs="Arial"/>
                <w:sz w:val="20"/>
                <w:lang w:val="en-US"/>
              </w:rPr>
              <w:t xml:space="preserve">the future,” says </w:t>
            </w:r>
            <w:r w:rsidR="44F3F4C0" w:rsidRPr="3DF1F5DE">
              <w:rPr>
                <w:rFonts w:cs="Arial"/>
                <w:sz w:val="20"/>
                <w:lang w:val="en-US"/>
              </w:rPr>
              <w:t>James Jackson</w:t>
            </w:r>
            <w:r w:rsidR="00BD2699" w:rsidRPr="3DF1F5DE">
              <w:rPr>
                <w:rFonts w:cs="Arial"/>
                <w:sz w:val="20"/>
                <w:lang w:val="en-US"/>
              </w:rPr>
              <w:t xml:space="preserve">, </w:t>
            </w:r>
            <w:r w:rsidR="6B7255F1" w:rsidRPr="3DF1F5DE">
              <w:rPr>
                <w:rFonts w:cs="Arial"/>
                <w:sz w:val="20"/>
                <w:lang w:val="en-US"/>
              </w:rPr>
              <w:t>H</w:t>
            </w:r>
            <w:r w:rsidR="00EE2E68" w:rsidRPr="3DF1F5DE">
              <w:rPr>
                <w:rFonts w:cs="Arial"/>
                <w:sz w:val="20"/>
                <w:lang w:val="en-US"/>
              </w:rPr>
              <w:t xml:space="preserve">ead of </w:t>
            </w:r>
            <w:r w:rsidR="001EB7D8" w:rsidRPr="3DF1F5DE">
              <w:rPr>
                <w:rFonts w:cs="Arial"/>
                <w:sz w:val="20"/>
                <w:lang w:val="en-US"/>
              </w:rPr>
              <w:t>B</w:t>
            </w:r>
            <w:r w:rsidR="00EE2E68" w:rsidRPr="3DF1F5DE">
              <w:rPr>
                <w:rFonts w:cs="Arial"/>
                <w:sz w:val="20"/>
                <w:lang w:val="en-US"/>
              </w:rPr>
              <w:t xml:space="preserve">usiness </w:t>
            </w:r>
            <w:r w:rsidR="10FD9BB7" w:rsidRPr="3DF1F5DE">
              <w:rPr>
                <w:rFonts w:cs="Arial"/>
                <w:sz w:val="20"/>
                <w:lang w:val="en-US"/>
              </w:rPr>
              <w:t>U</w:t>
            </w:r>
            <w:r w:rsidR="00EE2E68" w:rsidRPr="3DF1F5DE">
              <w:rPr>
                <w:rFonts w:cs="Arial"/>
                <w:sz w:val="20"/>
                <w:lang w:val="en-US"/>
              </w:rPr>
              <w:t xml:space="preserve">nit </w:t>
            </w:r>
            <w:r w:rsidR="00F83A0B" w:rsidRPr="3DF1F5DE">
              <w:rPr>
                <w:rFonts w:cs="Arial"/>
                <w:sz w:val="20"/>
                <w:lang w:val="en-US"/>
              </w:rPr>
              <w:t>Americas at GF Industry and Infrastructure Flow Solutions</w:t>
            </w:r>
            <w:r w:rsidR="1BDD0C0C" w:rsidRPr="3DF1F5DE">
              <w:rPr>
                <w:rFonts w:cs="Arial"/>
                <w:sz w:val="20"/>
                <w:lang w:val="en-US"/>
              </w:rPr>
              <w:t>.</w:t>
            </w:r>
          </w:p>
          <w:p w14:paraId="64350499" w14:textId="77777777" w:rsidR="00ED3496" w:rsidRDefault="00ED3496" w:rsidP="000A18AA">
            <w:pPr>
              <w:spacing w:line="240" w:lineRule="auto"/>
              <w:rPr>
                <w:rFonts w:cs="Arial"/>
                <w:sz w:val="20"/>
              </w:rPr>
            </w:pPr>
          </w:p>
          <w:p w14:paraId="19525D33" w14:textId="62770ECB" w:rsidR="000A18AA" w:rsidRPr="00A84989" w:rsidRDefault="005308C0" w:rsidP="000A18AA">
            <w:pPr>
              <w:spacing w:line="240" w:lineRule="auto"/>
              <w:rPr>
                <w:rFonts w:cs="Arial"/>
                <w:sz w:val="20"/>
              </w:rPr>
            </w:pPr>
            <w:r>
              <w:rPr>
                <w:rFonts w:cs="Arial"/>
                <w:sz w:val="20"/>
              </w:rPr>
              <w:t>To learn more and register for</w:t>
            </w:r>
            <w:r w:rsidR="000A18AA">
              <w:rPr>
                <w:rFonts w:cs="Arial"/>
                <w:sz w:val="20"/>
              </w:rPr>
              <w:t xml:space="preserve"> GF Flow Symposium, visit </w:t>
            </w:r>
            <w:hyperlink r:id="rId11" w:history="1">
              <w:r w:rsidR="00FC3301" w:rsidRPr="005E398A">
                <w:rPr>
                  <w:rStyle w:val="Hyperlink"/>
                  <w:rFonts w:cs="Arial"/>
                  <w:sz w:val="20"/>
                </w:rPr>
                <w:t>georgfischer.com/</w:t>
              </w:r>
              <w:r w:rsidR="005E398A" w:rsidRPr="005E398A">
                <w:rPr>
                  <w:rStyle w:val="Hyperlink"/>
                  <w:rFonts w:cs="Arial"/>
                  <w:sz w:val="20"/>
                </w:rPr>
                <w:t>symposium2026</w:t>
              </w:r>
            </w:hyperlink>
            <w:r w:rsidR="005E398A">
              <w:rPr>
                <w:rFonts w:cs="Arial"/>
                <w:sz w:val="20"/>
              </w:rPr>
              <w:t>.</w:t>
            </w:r>
            <w:r w:rsidR="00A84989">
              <w:rPr>
                <w:rFonts w:cs="Arial"/>
                <w:sz w:val="20"/>
              </w:rPr>
              <w:t xml:space="preserve"> </w:t>
            </w:r>
            <w:r w:rsidR="000A18AA" w:rsidRPr="0055279B">
              <w:rPr>
                <w:rFonts w:eastAsia="Arial" w:cs="Arial"/>
                <w:sz w:val="20"/>
              </w:rPr>
              <w:t>For information about GF and Uponor products and services, visit </w:t>
            </w:r>
            <w:hyperlink r:id="rId12" w:history="1">
              <w:r w:rsidR="000A18AA" w:rsidRPr="0055279B">
                <w:rPr>
                  <w:rStyle w:val="Hyperlink"/>
                  <w:rFonts w:eastAsia="Arial" w:cs="Arial"/>
                  <w:sz w:val="20"/>
                </w:rPr>
                <w:t>uponor.com</w:t>
              </w:r>
            </w:hyperlink>
            <w:r w:rsidR="000A18AA">
              <w:rPr>
                <w:rFonts w:eastAsia="Arial" w:cs="Arial"/>
                <w:sz w:val="20"/>
              </w:rPr>
              <w:t xml:space="preserve"> or </w:t>
            </w:r>
            <w:hyperlink r:id="rId13" w:history="1">
              <w:r w:rsidR="000A18AA" w:rsidRPr="005A49F9">
                <w:rPr>
                  <w:rStyle w:val="Hyperlink"/>
                  <w:rFonts w:eastAsia="Arial" w:cs="Arial"/>
                  <w:sz w:val="20"/>
                </w:rPr>
                <w:t>gfps.com</w:t>
              </w:r>
            </w:hyperlink>
            <w:r w:rsidR="000A18AA">
              <w:rPr>
                <w:rFonts w:eastAsia="Arial" w:cs="Arial"/>
                <w:sz w:val="20"/>
              </w:rPr>
              <w:t>.</w:t>
            </w:r>
          </w:p>
          <w:p w14:paraId="07CE27FA" w14:textId="77777777" w:rsidR="000A18AA" w:rsidRPr="003B0CE2" w:rsidRDefault="000A18AA" w:rsidP="000A18AA">
            <w:pPr>
              <w:spacing w:line="240" w:lineRule="auto"/>
              <w:rPr>
                <w:rFonts w:cs="Arial"/>
                <w:sz w:val="20"/>
              </w:rPr>
            </w:pPr>
          </w:p>
          <w:p w14:paraId="0AE04903" w14:textId="77777777" w:rsidR="000A18AA" w:rsidRDefault="000A18AA" w:rsidP="000A18AA">
            <w:pPr>
              <w:spacing w:after="120" w:line="240" w:lineRule="auto"/>
              <w:rPr>
                <w:rFonts w:cs="Arial"/>
                <w:sz w:val="20"/>
              </w:rPr>
            </w:pPr>
            <w:r w:rsidRPr="00497432">
              <w:rPr>
                <w:rFonts w:cs="Arial"/>
                <w:b/>
                <w:bCs/>
                <w:sz w:val="20"/>
              </w:rPr>
              <w:t>Media contact</w:t>
            </w:r>
            <w:r>
              <w:rPr>
                <w:rFonts w:cs="Arial"/>
                <w:b/>
                <w:bCs/>
                <w:sz w:val="20"/>
              </w:rPr>
              <w:br/>
            </w:r>
            <w:r w:rsidRPr="00497432">
              <w:rPr>
                <w:rFonts w:cs="Arial"/>
                <w:sz w:val="20"/>
              </w:rPr>
              <w:t>Courtney Hieb</w:t>
            </w:r>
            <w:r w:rsidRPr="00497432">
              <w:rPr>
                <w:rFonts w:cs="Arial"/>
                <w:sz w:val="20"/>
              </w:rPr>
              <w:br/>
              <w:t>Corporate Communications Manager</w:t>
            </w:r>
            <w:r w:rsidRPr="00497432">
              <w:rPr>
                <w:rFonts w:cs="Arial"/>
                <w:sz w:val="20"/>
              </w:rPr>
              <w:br/>
              <w:t>GF Building Flow Solutions Americas</w:t>
            </w:r>
            <w:r w:rsidRPr="00497432">
              <w:rPr>
                <w:rFonts w:cs="Arial"/>
                <w:sz w:val="20"/>
              </w:rPr>
              <w:br/>
            </w:r>
            <w:r w:rsidRPr="00497432">
              <w:rPr>
                <w:rFonts w:cs="Arial"/>
                <w:b/>
                <w:bCs/>
                <w:sz w:val="20"/>
              </w:rPr>
              <w:t>T</w:t>
            </w:r>
            <w:r w:rsidRPr="00497432">
              <w:rPr>
                <w:rFonts w:cs="Arial"/>
                <w:sz w:val="20"/>
              </w:rPr>
              <w:t xml:space="preserve"> 612 816 0592</w:t>
            </w:r>
            <w:r w:rsidRPr="00497432">
              <w:rPr>
                <w:rFonts w:cs="Arial"/>
                <w:sz w:val="20"/>
              </w:rPr>
              <w:br/>
            </w:r>
            <w:r w:rsidRPr="00497432">
              <w:rPr>
                <w:rFonts w:cs="Arial"/>
                <w:b/>
                <w:bCs/>
                <w:sz w:val="20"/>
              </w:rPr>
              <w:t>E</w:t>
            </w:r>
            <w:r w:rsidRPr="00497432">
              <w:rPr>
                <w:rFonts w:cs="Arial"/>
                <w:sz w:val="20"/>
              </w:rPr>
              <w:t xml:space="preserve"> </w:t>
            </w:r>
            <w:hyperlink r:id="rId14" w:history="1">
              <w:r w:rsidRPr="004B406B">
                <w:rPr>
                  <w:rStyle w:val="Hyperlink"/>
                  <w:rFonts w:cs="Arial"/>
                  <w:sz w:val="20"/>
                </w:rPr>
                <w:t>courtney.hieb@georgfischer.com</w:t>
              </w:r>
            </w:hyperlink>
          </w:p>
          <w:p w14:paraId="12F0CC0F" w14:textId="595DAB7D" w:rsidR="15564172" w:rsidRPr="00BE7FC4" w:rsidRDefault="000A18AA" w:rsidP="000A18AA">
            <w:pPr>
              <w:spacing w:line="240" w:lineRule="auto"/>
              <w:rPr>
                <w:rFonts w:cs="Arial"/>
                <w:b/>
                <w:bCs/>
                <w:color w:val="000000" w:themeColor="text1"/>
                <w:sz w:val="20"/>
                <w:lang w:val="es-ES"/>
              </w:rPr>
            </w:pPr>
            <w:r w:rsidRPr="00497432">
              <w:rPr>
                <w:rFonts w:cs="Arial"/>
                <w:b/>
                <w:bCs/>
                <w:sz w:val="20"/>
              </w:rPr>
              <w:t xml:space="preserve">Agency contact </w:t>
            </w:r>
            <w:r>
              <w:rPr>
                <w:rFonts w:cs="Arial"/>
                <w:b/>
                <w:bCs/>
                <w:sz w:val="20"/>
              </w:rPr>
              <w:br/>
            </w:r>
            <w:r w:rsidRPr="00497432">
              <w:rPr>
                <w:rStyle w:val="normaltextrun"/>
                <w:rFonts w:cs="Arial"/>
                <w:color w:val="000000"/>
                <w:sz w:val="20"/>
                <w:shd w:val="clear" w:color="auto" w:fill="FFFFFF"/>
              </w:rPr>
              <w:t>John O’Reilly</w:t>
            </w:r>
            <w:r w:rsidRPr="00497432">
              <w:rPr>
                <w:rFonts w:cs="Arial"/>
                <w:color w:val="000000"/>
                <w:sz w:val="20"/>
                <w:shd w:val="clear" w:color="auto" w:fill="FFFFFF"/>
              </w:rPr>
              <w:br/>
            </w:r>
            <w:r w:rsidRPr="00497432">
              <w:rPr>
                <w:rStyle w:val="normaltextrun"/>
                <w:rFonts w:cs="Arial"/>
                <w:color w:val="000000"/>
                <w:sz w:val="20"/>
                <w:shd w:val="clear" w:color="auto" w:fill="FFFFFF"/>
              </w:rPr>
              <w:t>GreenHouse Digital + PR</w:t>
            </w:r>
            <w:r w:rsidRPr="00497432">
              <w:rPr>
                <w:rFonts w:cs="Arial"/>
                <w:color w:val="000000"/>
                <w:sz w:val="20"/>
                <w:shd w:val="clear" w:color="auto" w:fill="FFFFFF"/>
              </w:rPr>
              <w:br/>
            </w:r>
            <w:r w:rsidRPr="00497432">
              <w:rPr>
                <w:rStyle w:val="normaltextrun"/>
                <w:rFonts w:cs="Arial"/>
                <w:b/>
                <w:bCs/>
                <w:color w:val="000000"/>
                <w:sz w:val="20"/>
                <w:shd w:val="clear" w:color="auto" w:fill="FFFFFF"/>
              </w:rPr>
              <w:t>T</w:t>
            </w:r>
            <w:r w:rsidRPr="00497432">
              <w:rPr>
                <w:rStyle w:val="normaltextrun"/>
                <w:rFonts w:cs="Arial"/>
                <w:color w:val="000000"/>
                <w:sz w:val="20"/>
                <w:shd w:val="clear" w:color="auto" w:fill="FFFFFF"/>
              </w:rPr>
              <w:t xml:space="preserve"> 708 428 6385</w:t>
            </w:r>
            <w:r w:rsidRPr="00497432">
              <w:rPr>
                <w:rFonts w:cs="Arial"/>
                <w:color w:val="000000"/>
                <w:sz w:val="20"/>
                <w:shd w:val="clear" w:color="auto" w:fill="FFFFFF"/>
              </w:rPr>
              <w:br/>
            </w:r>
            <w:r w:rsidRPr="00497432">
              <w:rPr>
                <w:rStyle w:val="normaltextrun"/>
                <w:rFonts w:cs="Arial"/>
                <w:b/>
                <w:bCs/>
                <w:color w:val="000000"/>
                <w:sz w:val="20"/>
                <w:shd w:val="clear" w:color="auto" w:fill="FFFFFF"/>
              </w:rPr>
              <w:t xml:space="preserve">E </w:t>
            </w:r>
            <w:hyperlink r:id="rId15" w:history="1">
              <w:r w:rsidRPr="004B406B">
                <w:rPr>
                  <w:rStyle w:val="Hyperlink"/>
                  <w:rFonts w:cs="Arial"/>
                  <w:sz w:val="20"/>
                </w:rPr>
                <w:t>john@greenhousedigitalpr.com</w:t>
              </w:r>
            </w:hyperlink>
          </w:p>
          <w:p w14:paraId="735AE469" w14:textId="77777777" w:rsidR="00321632" w:rsidRPr="00BE7FC4" w:rsidRDefault="00321632" w:rsidP="00D82651">
            <w:pPr>
              <w:autoSpaceDE w:val="0"/>
              <w:autoSpaceDN w:val="0"/>
              <w:adjustRightInd w:val="0"/>
              <w:spacing w:line="240" w:lineRule="auto"/>
              <w:rPr>
                <w:rFonts w:eastAsia="Arial" w:cs="Arial"/>
                <w:b/>
                <w:bCs/>
                <w:sz w:val="15"/>
                <w:szCs w:val="15"/>
                <w:lang w:val="es-ES"/>
              </w:rPr>
            </w:pPr>
          </w:p>
          <w:p w14:paraId="20D331B3" w14:textId="4F3D07A3" w:rsidR="00D82651" w:rsidRPr="00F130AC" w:rsidRDefault="00D82651" w:rsidP="00D82651">
            <w:pPr>
              <w:autoSpaceDE w:val="0"/>
              <w:autoSpaceDN w:val="0"/>
              <w:adjustRightInd w:val="0"/>
              <w:spacing w:line="240" w:lineRule="auto"/>
              <w:rPr>
                <w:rFonts w:eastAsia="Arial" w:cs="Arial"/>
                <w:b/>
                <w:bCs/>
                <w:sz w:val="15"/>
                <w:szCs w:val="15"/>
                <w:lang w:val="en-GB"/>
              </w:rPr>
            </w:pPr>
            <w:r w:rsidRPr="00F130AC">
              <w:rPr>
                <w:rFonts w:eastAsia="Arial" w:cs="Arial"/>
                <w:b/>
                <w:bCs/>
                <w:sz w:val="15"/>
                <w:szCs w:val="15"/>
                <w:lang w:val="en-GB"/>
              </w:rPr>
              <w:t>Corporate Profile</w:t>
            </w:r>
          </w:p>
          <w:p w14:paraId="0B39AC1E" w14:textId="77777777" w:rsidR="00F2689E" w:rsidRDefault="00F2689E" w:rsidP="00454920">
            <w:pPr>
              <w:autoSpaceDE w:val="0"/>
              <w:autoSpaceDN w:val="0"/>
              <w:adjustRightInd w:val="0"/>
              <w:spacing w:line="240" w:lineRule="auto"/>
              <w:rPr>
                <w:bCs/>
                <w:sz w:val="15"/>
                <w:szCs w:val="15"/>
                <w:lang w:val="en-GB"/>
              </w:rPr>
            </w:pPr>
            <w:r w:rsidRPr="00F2689E">
              <w:rPr>
                <w:bCs/>
                <w:sz w:val="15"/>
                <w:szCs w:val="15"/>
                <w:lang w:val="en-GB"/>
              </w:rPr>
              <w:t>With a rich history in industrial innovation since 1802, GF is actively reshaping itself to become the global leader in Flow Solutions for Buildings, Industry and Infrastructure. GF delivers Excellence in Flow through essential products and solutions that enable the safe and sustainable transport of fluids worldwide. As part of its strategic transformation, GF divested GF Machining Solutions on 30 June 2025 and has signed an agreement to divest its GF Casting Solutions division. Headquartered in Switzerland, GF employs about 15’700 professionals and is present in 46 countries. GF generated sales of CHF 4’776 million in 2024. GF is listed on the SIX Swiss Exchange.</w:t>
            </w:r>
          </w:p>
          <w:p w14:paraId="189F4DFA" w14:textId="1D4F6DF2" w:rsidR="00454920" w:rsidRDefault="00454920" w:rsidP="00454920">
            <w:pPr>
              <w:autoSpaceDE w:val="0"/>
              <w:autoSpaceDN w:val="0"/>
              <w:adjustRightInd w:val="0"/>
              <w:spacing w:line="240" w:lineRule="auto"/>
              <w:rPr>
                <w:bCs/>
                <w:sz w:val="15"/>
                <w:szCs w:val="15"/>
                <w:lang w:val="en-GB"/>
              </w:rPr>
            </w:pPr>
            <w:r>
              <w:rPr>
                <w:bCs/>
                <w:sz w:val="15"/>
                <w:szCs w:val="15"/>
                <w:lang w:val="en-GB"/>
              </w:rPr>
              <w:t>#ExcellenceInFlow</w:t>
            </w:r>
          </w:p>
          <w:p w14:paraId="11604EA4" w14:textId="77777777" w:rsidR="00454920" w:rsidRPr="001B2E81" w:rsidRDefault="00454920" w:rsidP="00454920">
            <w:pPr>
              <w:autoSpaceDE w:val="0"/>
              <w:autoSpaceDN w:val="0"/>
              <w:adjustRightInd w:val="0"/>
              <w:spacing w:line="240" w:lineRule="auto"/>
              <w:rPr>
                <w:rFonts w:eastAsia="Arial" w:cs="Arial"/>
                <w:sz w:val="15"/>
                <w:szCs w:val="15"/>
                <w:lang w:val="en-US"/>
              </w:rPr>
            </w:pPr>
            <w:hyperlink r:id="rId16" w:history="1">
              <w:r w:rsidRPr="001B2E81">
                <w:rPr>
                  <w:rStyle w:val="Hyperlink"/>
                  <w:rFonts w:eastAsia="Arial" w:cs="Arial"/>
                  <w:color w:val="auto"/>
                  <w:sz w:val="15"/>
                  <w:szCs w:val="15"/>
                  <w:lang w:val="en-US"/>
                </w:rPr>
                <w:t>www.georgfischer.com</w:t>
              </w:r>
            </w:hyperlink>
          </w:p>
          <w:p w14:paraId="4F98175D" w14:textId="049AC9C9" w:rsidR="0083284F" w:rsidRPr="00454920" w:rsidRDefault="00454920" w:rsidP="0083284F">
            <w:pPr>
              <w:autoSpaceDE w:val="0"/>
              <w:autoSpaceDN w:val="0"/>
              <w:adjustRightInd w:val="0"/>
              <w:spacing w:line="240" w:lineRule="auto"/>
              <w:rPr>
                <w:rFonts w:eastAsia="Arial" w:cs="Arial"/>
                <w:sz w:val="15"/>
                <w:szCs w:val="15"/>
                <w:lang w:val="en-US"/>
              </w:rPr>
            </w:pPr>
            <w:hyperlink r:id="rId17" w:history="1">
              <w:r w:rsidRPr="001B2E81">
                <w:rPr>
                  <w:rStyle w:val="Hyperlink"/>
                  <w:rFonts w:eastAsia="Arial" w:cs="Arial"/>
                  <w:color w:val="auto"/>
                  <w:sz w:val="15"/>
                  <w:szCs w:val="15"/>
                  <w:lang w:val="en-US"/>
                </w:rPr>
                <w:t>www.uponor.com</w:t>
              </w:r>
            </w:hyperlink>
            <w:r w:rsidR="0083284F" w:rsidRPr="0083284F">
              <w:rPr>
                <w:bCs/>
                <w:sz w:val="15"/>
                <w:szCs w:val="15"/>
                <w:lang w:val="en-US"/>
              </w:rPr>
              <w:br/>
            </w:r>
          </w:p>
          <w:p w14:paraId="3649AA89" w14:textId="1D12F6A7" w:rsidR="00EF0486" w:rsidRDefault="0090412D" w:rsidP="0083284F">
            <w:pPr>
              <w:autoSpaceDE w:val="0"/>
              <w:autoSpaceDN w:val="0"/>
              <w:adjustRightInd w:val="0"/>
              <w:spacing w:line="240" w:lineRule="auto"/>
              <w:rPr>
                <w:bCs/>
                <w:sz w:val="15"/>
                <w:szCs w:val="15"/>
                <w:lang w:val="en-GB"/>
              </w:rPr>
            </w:pPr>
            <w:r>
              <w:rPr>
                <w:bCs/>
                <w:sz w:val="15"/>
                <w:szCs w:val="15"/>
                <w:lang w:val="en-US"/>
              </w:rPr>
              <w:t>Y</w:t>
            </w:r>
            <w:r w:rsidRPr="0090412D">
              <w:rPr>
                <w:bCs/>
                <w:sz w:val="15"/>
                <w:szCs w:val="15"/>
                <w:lang w:val="en-US"/>
              </w:rPr>
              <w:t xml:space="preserve">ou can register for our subscription service for journalists at </w:t>
            </w:r>
            <w:hyperlink r:id="rId18" w:history="1">
              <w:r w:rsidR="0083284F" w:rsidRPr="0083284F">
                <w:rPr>
                  <w:bCs/>
                  <w:color w:val="0000FF"/>
                  <w:sz w:val="15"/>
                  <w:szCs w:val="15"/>
                  <w:u w:val="single"/>
                  <w:lang w:val="en-US"/>
                </w:rPr>
                <w:t>www.georgfischer.com/aboservice</w:t>
              </w:r>
            </w:hyperlink>
            <w:r>
              <w:rPr>
                <w:bCs/>
                <w:sz w:val="15"/>
                <w:szCs w:val="15"/>
                <w:lang w:val="en-US"/>
              </w:rPr>
              <w:t xml:space="preserve">. </w:t>
            </w:r>
            <w:r w:rsidRPr="0090412D">
              <w:rPr>
                <w:bCs/>
                <w:sz w:val="15"/>
                <w:szCs w:val="15"/>
                <w:lang w:val="en-US"/>
              </w:rPr>
              <w:t>You will automatically receive our current media releases</w:t>
            </w:r>
            <w:r>
              <w:rPr>
                <w:bCs/>
                <w:sz w:val="15"/>
                <w:szCs w:val="15"/>
                <w:lang w:val="en-US"/>
              </w:rPr>
              <w:t>.</w:t>
            </w:r>
          </w:p>
          <w:p w14:paraId="74B2B340" w14:textId="77777777" w:rsidR="00EF0486" w:rsidRPr="0083284F" w:rsidRDefault="00EF0486" w:rsidP="00C300D1">
            <w:pPr>
              <w:autoSpaceDE w:val="0"/>
              <w:autoSpaceDN w:val="0"/>
              <w:adjustRightInd w:val="0"/>
              <w:spacing w:line="240" w:lineRule="auto"/>
              <w:rPr>
                <w:bCs/>
                <w:sz w:val="15"/>
                <w:szCs w:val="15"/>
                <w:lang w:val="en-US"/>
              </w:rPr>
            </w:pPr>
          </w:p>
          <w:p w14:paraId="0922A616" w14:textId="77777777" w:rsidR="00EF0486" w:rsidRPr="00426FE0" w:rsidRDefault="00EF0486" w:rsidP="00C300D1">
            <w:pPr>
              <w:autoSpaceDE w:val="0"/>
              <w:autoSpaceDN w:val="0"/>
              <w:adjustRightInd w:val="0"/>
              <w:spacing w:line="240" w:lineRule="auto"/>
              <w:rPr>
                <w:bCs/>
                <w:sz w:val="15"/>
                <w:szCs w:val="15"/>
                <w:lang w:val="en-GB"/>
              </w:rPr>
            </w:pPr>
          </w:p>
          <w:p w14:paraId="7799ACBD" w14:textId="778B9E0D" w:rsidR="00C300D1" w:rsidRPr="00F372DF" w:rsidRDefault="00B67C64" w:rsidP="00C300D1">
            <w:pPr>
              <w:autoSpaceDE w:val="0"/>
              <w:autoSpaceDN w:val="0"/>
              <w:adjustRightInd w:val="0"/>
              <w:spacing w:line="240" w:lineRule="auto"/>
              <w:rPr>
                <w:rStyle w:val="PlaceholderText"/>
                <w:bCs/>
                <w:color w:val="auto"/>
                <w:sz w:val="15"/>
                <w:szCs w:val="15"/>
                <w:lang w:val="en-GB"/>
              </w:rPr>
            </w:pPr>
            <w:r>
              <w:rPr>
                <w:rFonts w:cs="Arial"/>
                <w:b/>
                <w:bCs/>
                <w:noProof/>
                <w:sz w:val="20"/>
              </w:rPr>
              <w:drawing>
                <wp:anchor distT="0" distB="0" distL="114300" distR="114300" simplePos="0" relativeHeight="251658240" behindDoc="0" locked="0" layoutInCell="1" allowOverlap="1" wp14:anchorId="562DB91C" wp14:editId="69B59E6D">
                  <wp:simplePos x="0" y="0"/>
                  <wp:positionH relativeFrom="column">
                    <wp:posOffset>4800600</wp:posOffset>
                  </wp:positionH>
                  <wp:positionV relativeFrom="paragraph">
                    <wp:posOffset>111760</wp:posOffset>
                  </wp:positionV>
                  <wp:extent cx="1052830" cy="557530"/>
                  <wp:effectExtent l="0" t="0" r="0" b="0"/>
                  <wp:wrapSquare wrapText="bothSides"/>
                  <wp:docPr id="3" name="Content Placeholder 9"/>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9"/>
                          <pic:cNvPicPr>
                            <a:picLocks noGrp="1" noChangeAspect="1" noChangeArrowheads="1"/>
                          </pic:cNvPicPr>
                        </pic:nvPicPr>
                        <pic:blipFill>
                          <a:blip r:embed="rId19">
                            <a:extLst>
                              <a:ext uri="{28A0092B-C50C-407E-A947-70E740481C1C}">
                                <a14:useLocalDpi xmlns:a14="http://schemas.microsoft.com/office/drawing/2010/main" val="0"/>
                              </a:ext>
                            </a:extLst>
                          </a:blip>
                          <a:srcRect r="75833"/>
                          <a:stretch>
                            <a:fillRect/>
                          </a:stretch>
                        </pic:blipFill>
                        <pic:spPr bwMode="gray">
                          <a:xfrm>
                            <a:off x="0" y="0"/>
                            <a:ext cx="1052830" cy="55753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B6E011E" w14:textId="6FF856B2" w:rsidR="00C815CD" w:rsidRPr="006E0B5F" w:rsidRDefault="00C815CD" w:rsidP="15564172">
      <w:pPr>
        <w:spacing w:line="240" w:lineRule="auto"/>
        <w:rPr>
          <w:rFonts w:cs="Arial"/>
          <w:sz w:val="20"/>
          <w:lang w:val="en-US"/>
        </w:rPr>
      </w:pPr>
    </w:p>
    <w:sectPr w:rsidR="00C815CD" w:rsidRPr="006E0B5F" w:rsidSect="004F0419">
      <w:headerReference w:type="default" r:id="rId20"/>
      <w:footerReference w:type="default" r:id="rId21"/>
      <w:headerReference w:type="first" r:id="rId22"/>
      <w:foot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FDD2B" w14:textId="77777777" w:rsidR="00C7177D" w:rsidRDefault="00C7177D">
      <w:pPr>
        <w:spacing w:line="240" w:lineRule="auto"/>
      </w:pPr>
      <w:r>
        <w:separator/>
      </w:r>
    </w:p>
  </w:endnote>
  <w:endnote w:type="continuationSeparator" w:id="0">
    <w:p w14:paraId="7891D4A1" w14:textId="77777777" w:rsidR="00C7177D" w:rsidRDefault="00C7177D">
      <w:pPr>
        <w:spacing w:line="240" w:lineRule="auto"/>
      </w:pPr>
      <w:r>
        <w:continuationSeparator/>
      </w:r>
    </w:p>
  </w:endnote>
  <w:endnote w:type="continuationNotice" w:id="1">
    <w:p w14:paraId="791CDAD8" w14:textId="77777777" w:rsidR="00C7177D" w:rsidRDefault="00C717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6231129"/>
      <w:docPartObj>
        <w:docPartGallery w:val="Page Numbers (Bottom of Page)"/>
        <w:docPartUnique/>
      </w:docPartObj>
    </w:sdtPr>
    <w:sdtContent>
      <w:p w14:paraId="68A9683B" w14:textId="5AF32093" w:rsidR="00321632" w:rsidRDefault="00321632">
        <w:pPr>
          <w:pStyle w:val="Footer"/>
          <w:jc w:val="right"/>
        </w:pPr>
        <w:r>
          <w:fldChar w:fldCharType="begin"/>
        </w:r>
        <w:r>
          <w:instrText>PAGE   \* MERGEFORMAT</w:instrText>
        </w:r>
        <w:r>
          <w:fldChar w:fldCharType="separate"/>
        </w:r>
        <w:r>
          <w:rPr>
            <w:lang w:val="de-DE"/>
          </w:rPr>
          <w:t>2</w:t>
        </w:r>
        <w:r>
          <w:fldChar w:fldCharType="end"/>
        </w:r>
      </w:p>
    </w:sdtContent>
  </w:sdt>
  <w:p w14:paraId="6EAB0644" w14:textId="77777777" w:rsidR="000D62C7" w:rsidRDefault="000D62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3168383"/>
      <w:docPartObj>
        <w:docPartGallery w:val="Page Numbers (Bottom of Page)"/>
        <w:docPartUnique/>
      </w:docPartObj>
    </w:sdtPr>
    <w:sdtContent>
      <w:p w14:paraId="769B3133" w14:textId="0D99CCC5" w:rsidR="00321632" w:rsidRDefault="00321632">
        <w:pPr>
          <w:pStyle w:val="Footer"/>
          <w:jc w:val="right"/>
        </w:pPr>
        <w:r>
          <w:fldChar w:fldCharType="begin"/>
        </w:r>
        <w:r>
          <w:instrText>PAGE   \* MERGEFORMAT</w:instrText>
        </w:r>
        <w:r>
          <w:fldChar w:fldCharType="separate"/>
        </w:r>
        <w:r>
          <w:rPr>
            <w:lang w:val="de-DE"/>
          </w:rPr>
          <w:t>2</w:t>
        </w:r>
        <w:r>
          <w:fldChar w:fldCharType="end"/>
        </w:r>
      </w:p>
    </w:sdtContent>
  </w:sdt>
  <w:p w14:paraId="39C9324B" w14:textId="77777777" w:rsidR="00321632" w:rsidRDefault="00321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62205" w14:textId="77777777" w:rsidR="00C7177D" w:rsidRDefault="00C7177D">
      <w:pPr>
        <w:spacing w:line="240" w:lineRule="auto"/>
      </w:pPr>
      <w:r>
        <w:separator/>
      </w:r>
    </w:p>
  </w:footnote>
  <w:footnote w:type="continuationSeparator" w:id="0">
    <w:p w14:paraId="7DA44ADF" w14:textId="77777777" w:rsidR="00C7177D" w:rsidRDefault="00C7177D">
      <w:pPr>
        <w:spacing w:line="240" w:lineRule="auto"/>
      </w:pPr>
      <w:r>
        <w:continuationSeparator/>
      </w:r>
    </w:p>
  </w:footnote>
  <w:footnote w:type="continuationNotice" w:id="1">
    <w:p w14:paraId="0717B5D9" w14:textId="77777777" w:rsidR="00C7177D" w:rsidRDefault="00C7177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332A4" w14:textId="25A00E2D" w:rsidR="00C815CD" w:rsidRDefault="00B67C64" w:rsidP="00CF0EA8">
    <w:pPr>
      <w:spacing w:after="900"/>
      <w:jc w:val="right"/>
    </w:pPr>
    <w:r>
      <w:rPr>
        <w:noProof/>
      </w:rPr>
      <w:drawing>
        <wp:anchor distT="0" distB="0" distL="114300" distR="114300" simplePos="0" relativeHeight="251658240" behindDoc="0" locked="0" layoutInCell="1" allowOverlap="1" wp14:anchorId="49715B27" wp14:editId="40660A25">
          <wp:simplePos x="0" y="0"/>
          <wp:positionH relativeFrom="column">
            <wp:posOffset>4453890</wp:posOffset>
          </wp:positionH>
          <wp:positionV relativeFrom="paragraph">
            <wp:posOffset>-2540</wp:posOffset>
          </wp:positionV>
          <wp:extent cx="900430" cy="288290"/>
          <wp:effectExtent l="0" t="0" r="0" b="0"/>
          <wp:wrapNone/>
          <wp:docPr id="20950893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642A0" w14:textId="5E95BC96" w:rsidR="00F52764" w:rsidRDefault="00B67C64" w:rsidP="00FB0CC1">
    <w:pPr>
      <w:pStyle w:val="Header"/>
      <w:ind w:left="7080" w:firstLine="708"/>
    </w:pPr>
    <w:r w:rsidRPr="00426FE0">
      <w:rPr>
        <w:noProof/>
        <w:lang w:val="de-CH" w:eastAsia="de-CH"/>
      </w:rPr>
      <w:drawing>
        <wp:inline distT="0" distB="0" distL="0" distR="0" wp14:anchorId="1CC2C4C2" wp14:editId="235A69B3">
          <wp:extent cx="904875" cy="2952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95275"/>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VSW2H8EJ" int2:invalidationBookmarkName="" int2:hashCode="UCWnftAP49fO98" int2:id="0pOaXia1">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4F6023D"/>
    <w:multiLevelType w:val="singleLevel"/>
    <w:tmpl w:val="6464E0BE"/>
    <w:name w:val="GF 1"/>
    <w:lvl w:ilvl="0">
      <w:start w:val="1"/>
      <w:numFmt w:val="bullet"/>
      <w:lvlText w:val="§"/>
      <w:lvlJc w:val="left"/>
      <w:pPr>
        <w:ind w:left="283" w:hanging="283"/>
      </w:pPr>
      <w:rPr>
        <w:rFonts w:ascii="Wingdings" w:hAnsi="Wingdings" w:hint="default"/>
        <w:color w:val="00629B"/>
      </w:rPr>
    </w:lvl>
  </w:abstractNum>
  <w:abstractNum w:abstractNumId="2"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hybridMultilevel"/>
    <w:tmpl w:val="40AC8D1C"/>
    <w:lvl w:ilvl="0" w:tplc="14882464">
      <w:start w:val="1"/>
      <w:numFmt w:val="bullet"/>
      <w:pStyle w:val="ListParagraph"/>
      <w:lvlText w:val=""/>
      <w:lvlJc w:val="left"/>
      <w:pPr>
        <w:ind w:hanging="369"/>
      </w:pPr>
      <w:rPr>
        <w:rFonts w:ascii="Wingdings" w:hAnsi="Wingdings" w:hint="default"/>
      </w:rPr>
    </w:lvl>
    <w:lvl w:ilvl="1" w:tplc="641636C8">
      <w:start w:val="1"/>
      <w:numFmt w:val="bullet"/>
      <w:lvlText w:val="-"/>
      <w:lvlJc w:val="left"/>
      <w:pPr>
        <w:ind w:left="340" w:hanging="340"/>
      </w:pPr>
      <w:rPr>
        <w:rFonts w:ascii="Courier New" w:hAnsi="Courier New" w:hint="default"/>
      </w:rPr>
    </w:lvl>
    <w:lvl w:ilvl="2" w:tplc="0ADE29FE">
      <w:start w:val="1"/>
      <w:numFmt w:val="bullet"/>
      <w:lvlText w:val="-"/>
      <w:lvlJc w:val="left"/>
      <w:pPr>
        <w:ind w:left="680" w:hanging="340"/>
      </w:pPr>
      <w:rPr>
        <w:rFonts w:ascii="Courier New" w:hAnsi="Courier New" w:hint="default"/>
      </w:rPr>
    </w:lvl>
    <w:lvl w:ilvl="3" w:tplc="5D68BF18">
      <w:start w:val="1"/>
      <w:numFmt w:val="bullet"/>
      <w:lvlText w:val="-"/>
      <w:lvlJc w:val="left"/>
      <w:pPr>
        <w:ind w:left="1021" w:hanging="341"/>
      </w:pPr>
      <w:rPr>
        <w:rFonts w:ascii="Courier New" w:hAnsi="Courier New" w:hint="default"/>
      </w:rPr>
    </w:lvl>
    <w:lvl w:ilvl="4" w:tplc="8936836E">
      <w:start w:val="1"/>
      <w:numFmt w:val="bullet"/>
      <w:lvlText w:val="-"/>
      <w:lvlJc w:val="left"/>
      <w:pPr>
        <w:ind w:left="1361" w:hanging="340"/>
      </w:pPr>
      <w:rPr>
        <w:rFonts w:ascii="Courier New" w:hAnsi="Courier New" w:hint="default"/>
      </w:rPr>
    </w:lvl>
    <w:lvl w:ilvl="5" w:tplc="769CB084">
      <w:start w:val="1"/>
      <w:numFmt w:val="bullet"/>
      <w:lvlText w:val="-"/>
      <w:lvlJc w:val="left"/>
      <w:pPr>
        <w:ind w:left="1701" w:hanging="340"/>
      </w:pPr>
      <w:rPr>
        <w:rFonts w:ascii="Courier New" w:hAnsi="Courier New" w:hint="default"/>
      </w:rPr>
    </w:lvl>
    <w:lvl w:ilvl="6" w:tplc="382C7D1A">
      <w:start w:val="1"/>
      <w:numFmt w:val="bullet"/>
      <w:lvlText w:val="-"/>
      <w:lvlJc w:val="left"/>
      <w:pPr>
        <w:ind w:left="2041" w:hanging="340"/>
      </w:pPr>
      <w:rPr>
        <w:rFonts w:ascii="Courier New" w:hAnsi="Courier New" w:hint="default"/>
      </w:rPr>
    </w:lvl>
    <w:lvl w:ilvl="7" w:tplc="DBD4E174">
      <w:start w:val="1"/>
      <w:numFmt w:val="bullet"/>
      <w:lvlText w:val="-"/>
      <w:lvlJc w:val="left"/>
      <w:pPr>
        <w:ind w:left="2381" w:hanging="340"/>
      </w:pPr>
      <w:rPr>
        <w:rFonts w:ascii="Courier New" w:hAnsi="Courier New" w:hint="default"/>
      </w:rPr>
    </w:lvl>
    <w:lvl w:ilvl="8" w:tplc="CE540B20">
      <w:start w:val="1"/>
      <w:numFmt w:val="bullet"/>
      <w:lvlText w:val="-"/>
      <w:lvlJc w:val="left"/>
      <w:pPr>
        <w:ind w:left="2722" w:hanging="341"/>
      </w:pPr>
      <w:rPr>
        <w:rFonts w:ascii="Courier New" w:hAnsi="Courier New"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9A65CAF"/>
    <w:multiLevelType w:val="singleLevel"/>
    <w:tmpl w:val="EDEAACCE"/>
    <w:name w:val="GF 12"/>
    <w:lvl w:ilvl="0">
      <w:start w:val="1"/>
      <w:numFmt w:val="bullet"/>
      <w:lvlText w:val="§"/>
      <w:lvlJc w:val="left"/>
      <w:pPr>
        <w:ind w:left="283" w:hanging="283"/>
      </w:pPr>
      <w:rPr>
        <w:rFonts w:ascii="Wingdings" w:hAnsi="Wingdings" w:hint="default"/>
        <w:color w:val="00629B"/>
      </w:rPr>
    </w:lvl>
  </w:abstractNum>
  <w:abstractNum w:abstractNumId="8"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A463A71"/>
    <w:multiLevelType w:val="hybridMultilevel"/>
    <w:tmpl w:val="08DE8490"/>
    <w:lvl w:ilvl="0" w:tplc="CB2E1B62">
      <w:start w:val="30"/>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1896238646">
    <w:abstractNumId w:val="6"/>
  </w:num>
  <w:num w:numId="2" w16cid:durableId="897322653">
    <w:abstractNumId w:val="10"/>
  </w:num>
  <w:num w:numId="3" w16cid:durableId="1385372042">
    <w:abstractNumId w:val="0"/>
  </w:num>
  <w:num w:numId="4" w16cid:durableId="147091708">
    <w:abstractNumId w:val="2"/>
  </w:num>
  <w:num w:numId="5" w16cid:durableId="968973192">
    <w:abstractNumId w:val="12"/>
  </w:num>
  <w:num w:numId="6" w16cid:durableId="1096751309">
    <w:abstractNumId w:val="3"/>
  </w:num>
  <w:num w:numId="7" w16cid:durableId="785394503">
    <w:abstractNumId w:val="8"/>
  </w:num>
  <w:num w:numId="8" w16cid:durableId="2054887554">
    <w:abstractNumId w:val="11"/>
  </w:num>
  <w:num w:numId="9" w16cid:durableId="1462530463">
    <w:abstractNumId w:val="5"/>
  </w:num>
  <w:num w:numId="10" w16cid:durableId="682974146">
    <w:abstractNumId w:val="15"/>
  </w:num>
  <w:num w:numId="11" w16cid:durableId="2061978162">
    <w:abstractNumId w:val="14"/>
  </w:num>
  <w:num w:numId="12" w16cid:durableId="691956349">
    <w:abstractNumId w:val="9"/>
  </w:num>
  <w:num w:numId="13" w16cid:durableId="317466679">
    <w:abstractNumId w:val="4"/>
  </w:num>
  <w:num w:numId="14" w16cid:durableId="1596283578">
    <w:abstractNumId w:val="13"/>
  </w:num>
  <w:num w:numId="15" w16cid:durableId="451482067">
    <w:abstractNumId w:val="1"/>
  </w:num>
  <w:num w:numId="16" w16cid:durableId="10363869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026"/>
    <w:rsid w:val="00003B01"/>
    <w:rsid w:val="0000402D"/>
    <w:rsid w:val="000057E5"/>
    <w:rsid w:val="00005F0D"/>
    <w:rsid w:val="00013C62"/>
    <w:rsid w:val="000155CF"/>
    <w:rsid w:val="00015F97"/>
    <w:rsid w:val="00021E2C"/>
    <w:rsid w:val="000223F5"/>
    <w:rsid w:val="00022ACA"/>
    <w:rsid w:val="00023D78"/>
    <w:rsid w:val="00026A4E"/>
    <w:rsid w:val="0003195E"/>
    <w:rsid w:val="000344C4"/>
    <w:rsid w:val="00037362"/>
    <w:rsid w:val="000425FE"/>
    <w:rsid w:val="000442EE"/>
    <w:rsid w:val="00046B27"/>
    <w:rsid w:val="00046D43"/>
    <w:rsid w:val="00046D66"/>
    <w:rsid w:val="000518CA"/>
    <w:rsid w:val="00054AC3"/>
    <w:rsid w:val="0005605F"/>
    <w:rsid w:val="000569FB"/>
    <w:rsid w:val="00060054"/>
    <w:rsid w:val="00060B1B"/>
    <w:rsid w:val="0006164C"/>
    <w:rsid w:val="00062A87"/>
    <w:rsid w:val="00067BFE"/>
    <w:rsid w:val="000729A3"/>
    <w:rsid w:val="00073B1C"/>
    <w:rsid w:val="00074DE5"/>
    <w:rsid w:val="00076A87"/>
    <w:rsid w:val="00082053"/>
    <w:rsid w:val="000862C2"/>
    <w:rsid w:val="00091A4D"/>
    <w:rsid w:val="000936B7"/>
    <w:rsid w:val="00094CA4"/>
    <w:rsid w:val="000A18AA"/>
    <w:rsid w:val="000A2D20"/>
    <w:rsid w:val="000A3A5B"/>
    <w:rsid w:val="000A59C8"/>
    <w:rsid w:val="000A5F8B"/>
    <w:rsid w:val="000B23D3"/>
    <w:rsid w:val="000B71CB"/>
    <w:rsid w:val="000C02D3"/>
    <w:rsid w:val="000C2675"/>
    <w:rsid w:val="000C7AF3"/>
    <w:rsid w:val="000D0638"/>
    <w:rsid w:val="000D2B98"/>
    <w:rsid w:val="000D3CC3"/>
    <w:rsid w:val="000D62C7"/>
    <w:rsid w:val="000E19ED"/>
    <w:rsid w:val="000E1A8E"/>
    <w:rsid w:val="000E2556"/>
    <w:rsid w:val="000E37AF"/>
    <w:rsid w:val="000E3E70"/>
    <w:rsid w:val="000F36AD"/>
    <w:rsid w:val="000F4B9E"/>
    <w:rsid w:val="001036A8"/>
    <w:rsid w:val="00105C40"/>
    <w:rsid w:val="00106130"/>
    <w:rsid w:val="00107719"/>
    <w:rsid w:val="001105EB"/>
    <w:rsid w:val="00110ABC"/>
    <w:rsid w:val="00115787"/>
    <w:rsid w:val="00115AC5"/>
    <w:rsid w:val="00116061"/>
    <w:rsid w:val="00117EB7"/>
    <w:rsid w:val="001218D2"/>
    <w:rsid w:val="001221C0"/>
    <w:rsid w:val="00123138"/>
    <w:rsid w:val="00125054"/>
    <w:rsid w:val="00136D7B"/>
    <w:rsid w:val="0014169B"/>
    <w:rsid w:val="0014320C"/>
    <w:rsid w:val="001435F8"/>
    <w:rsid w:val="001460DD"/>
    <w:rsid w:val="001463FE"/>
    <w:rsid w:val="00146A2D"/>
    <w:rsid w:val="0014768C"/>
    <w:rsid w:val="0015470E"/>
    <w:rsid w:val="00160FB3"/>
    <w:rsid w:val="001644AB"/>
    <w:rsid w:val="00164C50"/>
    <w:rsid w:val="0016692D"/>
    <w:rsid w:val="00170819"/>
    <w:rsid w:val="00171545"/>
    <w:rsid w:val="00172250"/>
    <w:rsid w:val="00173413"/>
    <w:rsid w:val="0017516D"/>
    <w:rsid w:val="00176B66"/>
    <w:rsid w:val="0018697C"/>
    <w:rsid w:val="001900C5"/>
    <w:rsid w:val="00193225"/>
    <w:rsid w:val="001935DE"/>
    <w:rsid w:val="001952AB"/>
    <w:rsid w:val="00196283"/>
    <w:rsid w:val="001A1BA7"/>
    <w:rsid w:val="001A200E"/>
    <w:rsid w:val="001A282B"/>
    <w:rsid w:val="001B1106"/>
    <w:rsid w:val="001B271F"/>
    <w:rsid w:val="001B5400"/>
    <w:rsid w:val="001B5607"/>
    <w:rsid w:val="001C251F"/>
    <w:rsid w:val="001C7531"/>
    <w:rsid w:val="001D0C7F"/>
    <w:rsid w:val="001D4497"/>
    <w:rsid w:val="001D593A"/>
    <w:rsid w:val="001E0D93"/>
    <w:rsid w:val="001E1CC4"/>
    <w:rsid w:val="001E20CA"/>
    <w:rsid w:val="001E2689"/>
    <w:rsid w:val="001EB7D8"/>
    <w:rsid w:val="001F0D10"/>
    <w:rsid w:val="001F1CB2"/>
    <w:rsid w:val="001F42CD"/>
    <w:rsid w:val="001F64F0"/>
    <w:rsid w:val="00201ADF"/>
    <w:rsid w:val="002026E9"/>
    <w:rsid w:val="00203881"/>
    <w:rsid w:val="002067FD"/>
    <w:rsid w:val="00207BFF"/>
    <w:rsid w:val="00210EE2"/>
    <w:rsid w:val="00213411"/>
    <w:rsid w:val="00213464"/>
    <w:rsid w:val="00214F76"/>
    <w:rsid w:val="00221A7A"/>
    <w:rsid w:val="00222516"/>
    <w:rsid w:val="002227AB"/>
    <w:rsid w:val="00222E5A"/>
    <w:rsid w:val="00226432"/>
    <w:rsid w:val="00226BEC"/>
    <w:rsid w:val="00226C9F"/>
    <w:rsid w:val="00230BA8"/>
    <w:rsid w:val="002357DE"/>
    <w:rsid w:val="00241265"/>
    <w:rsid w:val="00242BE2"/>
    <w:rsid w:val="002436BA"/>
    <w:rsid w:val="0024405F"/>
    <w:rsid w:val="00245514"/>
    <w:rsid w:val="00246854"/>
    <w:rsid w:val="00247905"/>
    <w:rsid w:val="002514BD"/>
    <w:rsid w:val="00255FBB"/>
    <w:rsid w:val="002567B9"/>
    <w:rsid w:val="002624AD"/>
    <w:rsid w:val="00262EBA"/>
    <w:rsid w:val="002666AB"/>
    <w:rsid w:val="00266C68"/>
    <w:rsid w:val="00266F23"/>
    <w:rsid w:val="00274374"/>
    <w:rsid w:val="002761B8"/>
    <w:rsid w:val="00277C40"/>
    <w:rsid w:val="00282A31"/>
    <w:rsid w:val="00283C65"/>
    <w:rsid w:val="002861AA"/>
    <w:rsid w:val="00296981"/>
    <w:rsid w:val="002A1F56"/>
    <w:rsid w:val="002A4CD2"/>
    <w:rsid w:val="002A4CDB"/>
    <w:rsid w:val="002B34C5"/>
    <w:rsid w:val="002B4AAE"/>
    <w:rsid w:val="002B7AAB"/>
    <w:rsid w:val="002C5DEE"/>
    <w:rsid w:val="002C7628"/>
    <w:rsid w:val="002D0D20"/>
    <w:rsid w:val="002D2C7A"/>
    <w:rsid w:val="002D31B7"/>
    <w:rsid w:val="002D5997"/>
    <w:rsid w:val="002D5BC1"/>
    <w:rsid w:val="002D6099"/>
    <w:rsid w:val="002D6212"/>
    <w:rsid w:val="002E3D6C"/>
    <w:rsid w:val="002E5D86"/>
    <w:rsid w:val="002F1314"/>
    <w:rsid w:val="002F2EFE"/>
    <w:rsid w:val="002F5632"/>
    <w:rsid w:val="002F5FA5"/>
    <w:rsid w:val="002F6746"/>
    <w:rsid w:val="003003D6"/>
    <w:rsid w:val="0030080E"/>
    <w:rsid w:val="00302D09"/>
    <w:rsid w:val="00303826"/>
    <w:rsid w:val="003039A0"/>
    <w:rsid w:val="00314658"/>
    <w:rsid w:val="00314871"/>
    <w:rsid w:val="00314F01"/>
    <w:rsid w:val="00321632"/>
    <w:rsid w:val="003217D3"/>
    <w:rsid w:val="00322307"/>
    <w:rsid w:val="0032666E"/>
    <w:rsid w:val="00327913"/>
    <w:rsid w:val="00331222"/>
    <w:rsid w:val="00331F51"/>
    <w:rsid w:val="00333425"/>
    <w:rsid w:val="0034012D"/>
    <w:rsid w:val="00341A67"/>
    <w:rsid w:val="003426AE"/>
    <w:rsid w:val="00345D8F"/>
    <w:rsid w:val="00350B0B"/>
    <w:rsid w:val="00352422"/>
    <w:rsid w:val="003528D6"/>
    <w:rsid w:val="003544A4"/>
    <w:rsid w:val="00354DAE"/>
    <w:rsid w:val="003551E1"/>
    <w:rsid w:val="003575A8"/>
    <w:rsid w:val="00360F73"/>
    <w:rsid w:val="003611A0"/>
    <w:rsid w:val="00363746"/>
    <w:rsid w:val="00363BE5"/>
    <w:rsid w:val="00363E1E"/>
    <w:rsid w:val="00363FCD"/>
    <w:rsid w:val="003644B9"/>
    <w:rsid w:val="00364761"/>
    <w:rsid w:val="00371725"/>
    <w:rsid w:val="00371ABD"/>
    <w:rsid w:val="00372A53"/>
    <w:rsid w:val="00376449"/>
    <w:rsid w:val="003820BE"/>
    <w:rsid w:val="0038259B"/>
    <w:rsid w:val="00390303"/>
    <w:rsid w:val="003908FC"/>
    <w:rsid w:val="003916C9"/>
    <w:rsid w:val="003931DA"/>
    <w:rsid w:val="003942C3"/>
    <w:rsid w:val="00394E33"/>
    <w:rsid w:val="00395813"/>
    <w:rsid w:val="00395CC3"/>
    <w:rsid w:val="003975AE"/>
    <w:rsid w:val="003A2751"/>
    <w:rsid w:val="003A3EF0"/>
    <w:rsid w:val="003A458F"/>
    <w:rsid w:val="003A5A3F"/>
    <w:rsid w:val="003A5C3F"/>
    <w:rsid w:val="003A5E18"/>
    <w:rsid w:val="003A663A"/>
    <w:rsid w:val="003A7144"/>
    <w:rsid w:val="003B70EE"/>
    <w:rsid w:val="003C0839"/>
    <w:rsid w:val="003C26D3"/>
    <w:rsid w:val="003D486A"/>
    <w:rsid w:val="003D5007"/>
    <w:rsid w:val="003D5080"/>
    <w:rsid w:val="003D6558"/>
    <w:rsid w:val="003E3AD7"/>
    <w:rsid w:val="003E4DEA"/>
    <w:rsid w:val="003E5B45"/>
    <w:rsid w:val="003E789B"/>
    <w:rsid w:val="003F0A34"/>
    <w:rsid w:val="003F20E8"/>
    <w:rsid w:val="003F2A1F"/>
    <w:rsid w:val="003F3DA4"/>
    <w:rsid w:val="003F7A12"/>
    <w:rsid w:val="0040074C"/>
    <w:rsid w:val="00411361"/>
    <w:rsid w:val="00415D9F"/>
    <w:rsid w:val="004179E1"/>
    <w:rsid w:val="00420F3B"/>
    <w:rsid w:val="00426FE0"/>
    <w:rsid w:val="00430E79"/>
    <w:rsid w:val="004330C3"/>
    <w:rsid w:val="00434A39"/>
    <w:rsid w:val="00435678"/>
    <w:rsid w:val="0043633E"/>
    <w:rsid w:val="00437584"/>
    <w:rsid w:val="00442995"/>
    <w:rsid w:val="00444CF4"/>
    <w:rsid w:val="00444F83"/>
    <w:rsid w:val="0044687A"/>
    <w:rsid w:val="004516DF"/>
    <w:rsid w:val="0045299E"/>
    <w:rsid w:val="0045426F"/>
    <w:rsid w:val="00454920"/>
    <w:rsid w:val="00457449"/>
    <w:rsid w:val="004578A8"/>
    <w:rsid w:val="00460156"/>
    <w:rsid w:val="004602A6"/>
    <w:rsid w:val="004610E4"/>
    <w:rsid w:val="00463CFA"/>
    <w:rsid w:val="00464A8E"/>
    <w:rsid w:val="004709A8"/>
    <w:rsid w:val="00470FE7"/>
    <w:rsid w:val="00471193"/>
    <w:rsid w:val="00471C81"/>
    <w:rsid w:val="00474555"/>
    <w:rsid w:val="00475761"/>
    <w:rsid w:val="004761AB"/>
    <w:rsid w:val="00477BE3"/>
    <w:rsid w:val="00483622"/>
    <w:rsid w:val="00483C44"/>
    <w:rsid w:val="00485120"/>
    <w:rsid w:val="00487EB2"/>
    <w:rsid w:val="004927B0"/>
    <w:rsid w:val="004A4885"/>
    <w:rsid w:val="004A6783"/>
    <w:rsid w:val="004A76E8"/>
    <w:rsid w:val="004B095D"/>
    <w:rsid w:val="004B1A37"/>
    <w:rsid w:val="004B23C3"/>
    <w:rsid w:val="004C0FE4"/>
    <w:rsid w:val="004C1697"/>
    <w:rsid w:val="004C3632"/>
    <w:rsid w:val="004C46A3"/>
    <w:rsid w:val="004C52DC"/>
    <w:rsid w:val="004C60D0"/>
    <w:rsid w:val="004C60DA"/>
    <w:rsid w:val="004D0D66"/>
    <w:rsid w:val="004D0D82"/>
    <w:rsid w:val="004D2DB5"/>
    <w:rsid w:val="004D357A"/>
    <w:rsid w:val="004D3A1C"/>
    <w:rsid w:val="004D573D"/>
    <w:rsid w:val="004D7008"/>
    <w:rsid w:val="004E1364"/>
    <w:rsid w:val="004E1F4D"/>
    <w:rsid w:val="004E3F2E"/>
    <w:rsid w:val="004F0419"/>
    <w:rsid w:val="004F1F3D"/>
    <w:rsid w:val="004F2CB7"/>
    <w:rsid w:val="004F3E8E"/>
    <w:rsid w:val="004F5B14"/>
    <w:rsid w:val="00500D6D"/>
    <w:rsid w:val="0050222D"/>
    <w:rsid w:val="005029A0"/>
    <w:rsid w:val="005032AF"/>
    <w:rsid w:val="00503D43"/>
    <w:rsid w:val="005048BE"/>
    <w:rsid w:val="00507B5A"/>
    <w:rsid w:val="00513CA8"/>
    <w:rsid w:val="005149C4"/>
    <w:rsid w:val="00517359"/>
    <w:rsid w:val="00521DD4"/>
    <w:rsid w:val="0052233B"/>
    <w:rsid w:val="00522E35"/>
    <w:rsid w:val="00523EF5"/>
    <w:rsid w:val="00524923"/>
    <w:rsid w:val="00525DA3"/>
    <w:rsid w:val="00530384"/>
    <w:rsid w:val="005308C0"/>
    <w:rsid w:val="00530F32"/>
    <w:rsid w:val="005332F5"/>
    <w:rsid w:val="00533AD1"/>
    <w:rsid w:val="005348EA"/>
    <w:rsid w:val="00535A3B"/>
    <w:rsid w:val="00535AF9"/>
    <w:rsid w:val="005413B9"/>
    <w:rsid w:val="00544B0C"/>
    <w:rsid w:val="00547228"/>
    <w:rsid w:val="00547644"/>
    <w:rsid w:val="00552C54"/>
    <w:rsid w:val="00553376"/>
    <w:rsid w:val="00554535"/>
    <w:rsid w:val="00555B57"/>
    <w:rsid w:val="00561E48"/>
    <w:rsid w:val="00563656"/>
    <w:rsid w:val="00567F65"/>
    <w:rsid w:val="00574B4B"/>
    <w:rsid w:val="00574E21"/>
    <w:rsid w:val="005755B3"/>
    <w:rsid w:val="005757D3"/>
    <w:rsid w:val="00575C27"/>
    <w:rsid w:val="00575FAB"/>
    <w:rsid w:val="005778EC"/>
    <w:rsid w:val="00580BEB"/>
    <w:rsid w:val="005819EB"/>
    <w:rsid w:val="00583F19"/>
    <w:rsid w:val="00584964"/>
    <w:rsid w:val="00591DC0"/>
    <w:rsid w:val="00592190"/>
    <w:rsid w:val="005949E4"/>
    <w:rsid w:val="005A2F20"/>
    <w:rsid w:val="005A3D45"/>
    <w:rsid w:val="005A529B"/>
    <w:rsid w:val="005A6722"/>
    <w:rsid w:val="005A758D"/>
    <w:rsid w:val="005B19E2"/>
    <w:rsid w:val="005B1CBF"/>
    <w:rsid w:val="005B2D7B"/>
    <w:rsid w:val="005B2F81"/>
    <w:rsid w:val="005B4DC9"/>
    <w:rsid w:val="005C07AE"/>
    <w:rsid w:val="005C3568"/>
    <w:rsid w:val="005C417A"/>
    <w:rsid w:val="005C71A5"/>
    <w:rsid w:val="005D0568"/>
    <w:rsid w:val="005D0FC7"/>
    <w:rsid w:val="005D11A4"/>
    <w:rsid w:val="005D2087"/>
    <w:rsid w:val="005D3280"/>
    <w:rsid w:val="005D4CBE"/>
    <w:rsid w:val="005E052E"/>
    <w:rsid w:val="005E17C9"/>
    <w:rsid w:val="005E3413"/>
    <w:rsid w:val="005E398A"/>
    <w:rsid w:val="005E47E7"/>
    <w:rsid w:val="005E4A6D"/>
    <w:rsid w:val="005E6DCD"/>
    <w:rsid w:val="005F46CC"/>
    <w:rsid w:val="005F7160"/>
    <w:rsid w:val="0060525B"/>
    <w:rsid w:val="006110C9"/>
    <w:rsid w:val="00612AD2"/>
    <w:rsid w:val="00613271"/>
    <w:rsid w:val="00615BF5"/>
    <w:rsid w:val="006172A8"/>
    <w:rsid w:val="006207ED"/>
    <w:rsid w:val="00622332"/>
    <w:rsid w:val="006252C6"/>
    <w:rsid w:val="00626EBA"/>
    <w:rsid w:val="00633021"/>
    <w:rsid w:val="00641AF0"/>
    <w:rsid w:val="00642B85"/>
    <w:rsid w:val="00645291"/>
    <w:rsid w:val="00646363"/>
    <w:rsid w:val="00647AFC"/>
    <w:rsid w:val="00647B1B"/>
    <w:rsid w:val="006508ED"/>
    <w:rsid w:val="00655139"/>
    <w:rsid w:val="00655971"/>
    <w:rsid w:val="006627A4"/>
    <w:rsid w:val="006640D6"/>
    <w:rsid w:val="006648E6"/>
    <w:rsid w:val="00664EC2"/>
    <w:rsid w:val="00665A00"/>
    <w:rsid w:val="00666BAA"/>
    <w:rsid w:val="0067014E"/>
    <w:rsid w:val="00672CB1"/>
    <w:rsid w:val="006745E5"/>
    <w:rsid w:val="00684EDB"/>
    <w:rsid w:val="00694268"/>
    <w:rsid w:val="006943B9"/>
    <w:rsid w:val="0069473C"/>
    <w:rsid w:val="00694885"/>
    <w:rsid w:val="00697625"/>
    <w:rsid w:val="006A0474"/>
    <w:rsid w:val="006A1C77"/>
    <w:rsid w:val="006A4548"/>
    <w:rsid w:val="006A6C6F"/>
    <w:rsid w:val="006B3E2A"/>
    <w:rsid w:val="006B569A"/>
    <w:rsid w:val="006B58E2"/>
    <w:rsid w:val="006C0017"/>
    <w:rsid w:val="006C09CD"/>
    <w:rsid w:val="006C4C6C"/>
    <w:rsid w:val="006D29CA"/>
    <w:rsid w:val="006D4DCA"/>
    <w:rsid w:val="006E0085"/>
    <w:rsid w:val="006E086A"/>
    <w:rsid w:val="006E0B5F"/>
    <w:rsid w:val="006E79BB"/>
    <w:rsid w:val="007002CC"/>
    <w:rsid w:val="0070072D"/>
    <w:rsid w:val="007052F5"/>
    <w:rsid w:val="00715A68"/>
    <w:rsid w:val="00722657"/>
    <w:rsid w:val="00723E17"/>
    <w:rsid w:val="00731D9A"/>
    <w:rsid w:val="007326DF"/>
    <w:rsid w:val="0073397D"/>
    <w:rsid w:val="0073398B"/>
    <w:rsid w:val="0074037F"/>
    <w:rsid w:val="00740425"/>
    <w:rsid w:val="0074061A"/>
    <w:rsid w:val="007427EC"/>
    <w:rsid w:val="00743B93"/>
    <w:rsid w:val="0076108E"/>
    <w:rsid w:val="0076238C"/>
    <w:rsid w:val="007649E0"/>
    <w:rsid w:val="00774B01"/>
    <w:rsid w:val="00781CD2"/>
    <w:rsid w:val="00783292"/>
    <w:rsid w:val="00786EA5"/>
    <w:rsid w:val="00787A5C"/>
    <w:rsid w:val="00795683"/>
    <w:rsid w:val="00795A3D"/>
    <w:rsid w:val="007A014D"/>
    <w:rsid w:val="007B028F"/>
    <w:rsid w:val="007B1407"/>
    <w:rsid w:val="007B44D3"/>
    <w:rsid w:val="007B47DD"/>
    <w:rsid w:val="007B4A8A"/>
    <w:rsid w:val="007B61E2"/>
    <w:rsid w:val="007C2761"/>
    <w:rsid w:val="007C32F4"/>
    <w:rsid w:val="007C3326"/>
    <w:rsid w:val="007D09C7"/>
    <w:rsid w:val="007D223C"/>
    <w:rsid w:val="007D3E67"/>
    <w:rsid w:val="007D3FAA"/>
    <w:rsid w:val="007D5796"/>
    <w:rsid w:val="007E00C8"/>
    <w:rsid w:val="007E25D6"/>
    <w:rsid w:val="007E44B2"/>
    <w:rsid w:val="007E606A"/>
    <w:rsid w:val="007E6294"/>
    <w:rsid w:val="007E65E8"/>
    <w:rsid w:val="007F0670"/>
    <w:rsid w:val="007F61A5"/>
    <w:rsid w:val="008006BC"/>
    <w:rsid w:val="00800DE1"/>
    <w:rsid w:val="00800E0D"/>
    <w:rsid w:val="008011D9"/>
    <w:rsid w:val="00801CC7"/>
    <w:rsid w:val="00804F56"/>
    <w:rsid w:val="008050EC"/>
    <w:rsid w:val="008055E8"/>
    <w:rsid w:val="00805951"/>
    <w:rsid w:val="00806F38"/>
    <w:rsid w:val="00810897"/>
    <w:rsid w:val="00813408"/>
    <w:rsid w:val="00814DD1"/>
    <w:rsid w:val="00823CD6"/>
    <w:rsid w:val="00824566"/>
    <w:rsid w:val="0082627E"/>
    <w:rsid w:val="0083284F"/>
    <w:rsid w:val="008354A1"/>
    <w:rsid w:val="008364AE"/>
    <w:rsid w:val="00842431"/>
    <w:rsid w:val="008447D5"/>
    <w:rsid w:val="008474F2"/>
    <w:rsid w:val="008503A3"/>
    <w:rsid w:val="00851372"/>
    <w:rsid w:val="008549DA"/>
    <w:rsid w:val="00855125"/>
    <w:rsid w:val="00855AB3"/>
    <w:rsid w:val="00856F53"/>
    <w:rsid w:val="00857150"/>
    <w:rsid w:val="00860DF7"/>
    <w:rsid w:val="00860EBB"/>
    <w:rsid w:val="0086201D"/>
    <w:rsid w:val="0086215D"/>
    <w:rsid w:val="00873552"/>
    <w:rsid w:val="00873796"/>
    <w:rsid w:val="008779B4"/>
    <w:rsid w:val="00877AD5"/>
    <w:rsid w:val="008811E8"/>
    <w:rsid w:val="0088464A"/>
    <w:rsid w:val="008850B6"/>
    <w:rsid w:val="0088700C"/>
    <w:rsid w:val="00890AB9"/>
    <w:rsid w:val="008923C1"/>
    <w:rsid w:val="00895BCD"/>
    <w:rsid w:val="008962C0"/>
    <w:rsid w:val="008974F5"/>
    <w:rsid w:val="008A3404"/>
    <w:rsid w:val="008A5A4C"/>
    <w:rsid w:val="008A5BD7"/>
    <w:rsid w:val="008A6123"/>
    <w:rsid w:val="008A616F"/>
    <w:rsid w:val="008B62E1"/>
    <w:rsid w:val="008B6910"/>
    <w:rsid w:val="008C2672"/>
    <w:rsid w:val="008C4884"/>
    <w:rsid w:val="008C4FDE"/>
    <w:rsid w:val="008D0205"/>
    <w:rsid w:val="008D0653"/>
    <w:rsid w:val="008D1706"/>
    <w:rsid w:val="008D3124"/>
    <w:rsid w:val="008D3AB0"/>
    <w:rsid w:val="008D3ED0"/>
    <w:rsid w:val="008D4B83"/>
    <w:rsid w:val="008D7EF8"/>
    <w:rsid w:val="008E435F"/>
    <w:rsid w:val="008E5336"/>
    <w:rsid w:val="008F371D"/>
    <w:rsid w:val="008F6611"/>
    <w:rsid w:val="008F66B2"/>
    <w:rsid w:val="008F7361"/>
    <w:rsid w:val="009032FF"/>
    <w:rsid w:val="0090412D"/>
    <w:rsid w:val="00904AF4"/>
    <w:rsid w:val="009057D0"/>
    <w:rsid w:val="009068D2"/>
    <w:rsid w:val="0090772A"/>
    <w:rsid w:val="00907EA7"/>
    <w:rsid w:val="00911E16"/>
    <w:rsid w:val="00913CF0"/>
    <w:rsid w:val="00915550"/>
    <w:rsid w:val="00915B51"/>
    <w:rsid w:val="00920EB7"/>
    <w:rsid w:val="00934643"/>
    <w:rsid w:val="00935393"/>
    <w:rsid w:val="00940110"/>
    <w:rsid w:val="009502F1"/>
    <w:rsid w:val="009503D8"/>
    <w:rsid w:val="00950A72"/>
    <w:rsid w:val="00952EDD"/>
    <w:rsid w:val="00953605"/>
    <w:rsid w:val="009538FC"/>
    <w:rsid w:val="00955BF7"/>
    <w:rsid w:val="00960335"/>
    <w:rsid w:val="009603F1"/>
    <w:rsid w:val="009610D4"/>
    <w:rsid w:val="00963F77"/>
    <w:rsid w:val="009708D6"/>
    <w:rsid w:val="0097216E"/>
    <w:rsid w:val="00974DE5"/>
    <w:rsid w:val="0098035E"/>
    <w:rsid w:val="0098196C"/>
    <w:rsid w:val="00982861"/>
    <w:rsid w:val="0099213B"/>
    <w:rsid w:val="00993DF8"/>
    <w:rsid w:val="00997183"/>
    <w:rsid w:val="009A22C9"/>
    <w:rsid w:val="009A3B37"/>
    <w:rsid w:val="009A44C0"/>
    <w:rsid w:val="009A5737"/>
    <w:rsid w:val="009A5ECC"/>
    <w:rsid w:val="009A6A32"/>
    <w:rsid w:val="009B04E1"/>
    <w:rsid w:val="009B14E0"/>
    <w:rsid w:val="009B1867"/>
    <w:rsid w:val="009B4DA3"/>
    <w:rsid w:val="009B7B44"/>
    <w:rsid w:val="009C2D4C"/>
    <w:rsid w:val="009E14D4"/>
    <w:rsid w:val="009F7304"/>
    <w:rsid w:val="009F7433"/>
    <w:rsid w:val="00A05800"/>
    <w:rsid w:val="00A06A69"/>
    <w:rsid w:val="00A0725A"/>
    <w:rsid w:val="00A078AC"/>
    <w:rsid w:val="00A07C6C"/>
    <w:rsid w:val="00A118ED"/>
    <w:rsid w:val="00A131C4"/>
    <w:rsid w:val="00A14C87"/>
    <w:rsid w:val="00A217A6"/>
    <w:rsid w:val="00A23922"/>
    <w:rsid w:val="00A248C1"/>
    <w:rsid w:val="00A26BDA"/>
    <w:rsid w:val="00A27417"/>
    <w:rsid w:val="00A27EB8"/>
    <w:rsid w:val="00A33386"/>
    <w:rsid w:val="00A34DA6"/>
    <w:rsid w:val="00A36B12"/>
    <w:rsid w:val="00A40EC1"/>
    <w:rsid w:val="00A41A9D"/>
    <w:rsid w:val="00A43C06"/>
    <w:rsid w:val="00A456FB"/>
    <w:rsid w:val="00A46D4E"/>
    <w:rsid w:val="00A504D3"/>
    <w:rsid w:val="00A52910"/>
    <w:rsid w:val="00A52DBF"/>
    <w:rsid w:val="00A549AF"/>
    <w:rsid w:val="00A5614B"/>
    <w:rsid w:val="00A62A97"/>
    <w:rsid w:val="00A637C6"/>
    <w:rsid w:val="00A658C8"/>
    <w:rsid w:val="00A6621B"/>
    <w:rsid w:val="00A66A57"/>
    <w:rsid w:val="00A72C9D"/>
    <w:rsid w:val="00A73EF4"/>
    <w:rsid w:val="00A74359"/>
    <w:rsid w:val="00A82309"/>
    <w:rsid w:val="00A848A7"/>
    <w:rsid w:val="00A84989"/>
    <w:rsid w:val="00A84BBD"/>
    <w:rsid w:val="00A84CC6"/>
    <w:rsid w:val="00A86742"/>
    <w:rsid w:val="00A90E33"/>
    <w:rsid w:val="00A91D91"/>
    <w:rsid w:val="00A93BF0"/>
    <w:rsid w:val="00A93BFF"/>
    <w:rsid w:val="00A94083"/>
    <w:rsid w:val="00A9679A"/>
    <w:rsid w:val="00A978DD"/>
    <w:rsid w:val="00AA161F"/>
    <w:rsid w:val="00AA5D8B"/>
    <w:rsid w:val="00AA5E7D"/>
    <w:rsid w:val="00AA6E3D"/>
    <w:rsid w:val="00AB33A0"/>
    <w:rsid w:val="00AB4A25"/>
    <w:rsid w:val="00AB5331"/>
    <w:rsid w:val="00AB60B8"/>
    <w:rsid w:val="00AB6511"/>
    <w:rsid w:val="00AB6749"/>
    <w:rsid w:val="00AB7566"/>
    <w:rsid w:val="00AC278D"/>
    <w:rsid w:val="00AC3E27"/>
    <w:rsid w:val="00AD2736"/>
    <w:rsid w:val="00AD291D"/>
    <w:rsid w:val="00AE00F2"/>
    <w:rsid w:val="00AE4313"/>
    <w:rsid w:val="00AE5B32"/>
    <w:rsid w:val="00AF0C86"/>
    <w:rsid w:val="00B031FE"/>
    <w:rsid w:val="00B05BB7"/>
    <w:rsid w:val="00B06C8A"/>
    <w:rsid w:val="00B10B7F"/>
    <w:rsid w:val="00B12CA0"/>
    <w:rsid w:val="00B1322D"/>
    <w:rsid w:val="00B178B7"/>
    <w:rsid w:val="00B2134C"/>
    <w:rsid w:val="00B21816"/>
    <w:rsid w:val="00B2373E"/>
    <w:rsid w:val="00B24071"/>
    <w:rsid w:val="00B31A9A"/>
    <w:rsid w:val="00B323D4"/>
    <w:rsid w:val="00B3299F"/>
    <w:rsid w:val="00B351EB"/>
    <w:rsid w:val="00B35A1D"/>
    <w:rsid w:val="00B36493"/>
    <w:rsid w:val="00B4200B"/>
    <w:rsid w:val="00B42B70"/>
    <w:rsid w:val="00B472D8"/>
    <w:rsid w:val="00B51E45"/>
    <w:rsid w:val="00B565B7"/>
    <w:rsid w:val="00B60F77"/>
    <w:rsid w:val="00B61A89"/>
    <w:rsid w:val="00B67C64"/>
    <w:rsid w:val="00B67DC2"/>
    <w:rsid w:val="00B77605"/>
    <w:rsid w:val="00B81A6D"/>
    <w:rsid w:val="00B84C28"/>
    <w:rsid w:val="00B86BA6"/>
    <w:rsid w:val="00B95C87"/>
    <w:rsid w:val="00B96524"/>
    <w:rsid w:val="00B96683"/>
    <w:rsid w:val="00B96989"/>
    <w:rsid w:val="00BA6576"/>
    <w:rsid w:val="00BA6E02"/>
    <w:rsid w:val="00BB09DF"/>
    <w:rsid w:val="00BB4469"/>
    <w:rsid w:val="00BB5184"/>
    <w:rsid w:val="00BB5684"/>
    <w:rsid w:val="00BB6796"/>
    <w:rsid w:val="00BC072B"/>
    <w:rsid w:val="00BC5A9E"/>
    <w:rsid w:val="00BD1C6D"/>
    <w:rsid w:val="00BD1C96"/>
    <w:rsid w:val="00BD1CA0"/>
    <w:rsid w:val="00BD1FF0"/>
    <w:rsid w:val="00BD2699"/>
    <w:rsid w:val="00BD2E9C"/>
    <w:rsid w:val="00BD378E"/>
    <w:rsid w:val="00BD4DEF"/>
    <w:rsid w:val="00BD5345"/>
    <w:rsid w:val="00BD7D0F"/>
    <w:rsid w:val="00BE0DC3"/>
    <w:rsid w:val="00BE0FF6"/>
    <w:rsid w:val="00BE51CE"/>
    <w:rsid w:val="00BE66D0"/>
    <w:rsid w:val="00BE6D4D"/>
    <w:rsid w:val="00BE7FC4"/>
    <w:rsid w:val="00BF00E1"/>
    <w:rsid w:val="00BF37E0"/>
    <w:rsid w:val="00BF60CC"/>
    <w:rsid w:val="00BF70FB"/>
    <w:rsid w:val="00C00529"/>
    <w:rsid w:val="00C0299C"/>
    <w:rsid w:val="00C02E1E"/>
    <w:rsid w:val="00C0585C"/>
    <w:rsid w:val="00C1204F"/>
    <w:rsid w:val="00C121BE"/>
    <w:rsid w:val="00C20C7A"/>
    <w:rsid w:val="00C2173E"/>
    <w:rsid w:val="00C257C0"/>
    <w:rsid w:val="00C27026"/>
    <w:rsid w:val="00C300D1"/>
    <w:rsid w:val="00C33A43"/>
    <w:rsid w:val="00C3420F"/>
    <w:rsid w:val="00C34F6E"/>
    <w:rsid w:val="00C37A67"/>
    <w:rsid w:val="00C40E49"/>
    <w:rsid w:val="00C447B1"/>
    <w:rsid w:val="00C46FF6"/>
    <w:rsid w:val="00C508B5"/>
    <w:rsid w:val="00C535C8"/>
    <w:rsid w:val="00C55E52"/>
    <w:rsid w:val="00C57F89"/>
    <w:rsid w:val="00C6139C"/>
    <w:rsid w:val="00C633E8"/>
    <w:rsid w:val="00C64D3C"/>
    <w:rsid w:val="00C7177D"/>
    <w:rsid w:val="00C802D0"/>
    <w:rsid w:val="00C815CD"/>
    <w:rsid w:val="00C82322"/>
    <w:rsid w:val="00C92815"/>
    <w:rsid w:val="00C93819"/>
    <w:rsid w:val="00C97EA9"/>
    <w:rsid w:val="00CA0EFC"/>
    <w:rsid w:val="00CA2B63"/>
    <w:rsid w:val="00CA2CDC"/>
    <w:rsid w:val="00CA3DA2"/>
    <w:rsid w:val="00CA4510"/>
    <w:rsid w:val="00CA6400"/>
    <w:rsid w:val="00CB1AD3"/>
    <w:rsid w:val="00CB3FAB"/>
    <w:rsid w:val="00CB651E"/>
    <w:rsid w:val="00CB7C45"/>
    <w:rsid w:val="00CC1F77"/>
    <w:rsid w:val="00CC3F35"/>
    <w:rsid w:val="00CC4BD7"/>
    <w:rsid w:val="00CC54F6"/>
    <w:rsid w:val="00CC6E43"/>
    <w:rsid w:val="00CC7573"/>
    <w:rsid w:val="00CD45D2"/>
    <w:rsid w:val="00CD6761"/>
    <w:rsid w:val="00CE016E"/>
    <w:rsid w:val="00CE03FA"/>
    <w:rsid w:val="00CE65BD"/>
    <w:rsid w:val="00CE6C38"/>
    <w:rsid w:val="00CF0CFC"/>
    <w:rsid w:val="00CF0EA8"/>
    <w:rsid w:val="00CF1012"/>
    <w:rsid w:val="00CF1562"/>
    <w:rsid w:val="00CF4161"/>
    <w:rsid w:val="00CF5042"/>
    <w:rsid w:val="00CF6A02"/>
    <w:rsid w:val="00D01D16"/>
    <w:rsid w:val="00D030DC"/>
    <w:rsid w:val="00D03EB3"/>
    <w:rsid w:val="00D06F99"/>
    <w:rsid w:val="00D1289C"/>
    <w:rsid w:val="00D145DC"/>
    <w:rsid w:val="00D21C33"/>
    <w:rsid w:val="00D22ED9"/>
    <w:rsid w:val="00D238B7"/>
    <w:rsid w:val="00D24C86"/>
    <w:rsid w:val="00D257C8"/>
    <w:rsid w:val="00D266B0"/>
    <w:rsid w:val="00D27260"/>
    <w:rsid w:val="00D31DF9"/>
    <w:rsid w:val="00D32952"/>
    <w:rsid w:val="00D40F6A"/>
    <w:rsid w:val="00D454E3"/>
    <w:rsid w:val="00D45FB1"/>
    <w:rsid w:val="00D47138"/>
    <w:rsid w:val="00D51585"/>
    <w:rsid w:val="00D52D21"/>
    <w:rsid w:val="00D554AA"/>
    <w:rsid w:val="00D5581F"/>
    <w:rsid w:val="00D55DED"/>
    <w:rsid w:val="00D61B35"/>
    <w:rsid w:val="00D6347E"/>
    <w:rsid w:val="00D6409B"/>
    <w:rsid w:val="00D663BC"/>
    <w:rsid w:val="00D67593"/>
    <w:rsid w:val="00D710B3"/>
    <w:rsid w:val="00D73415"/>
    <w:rsid w:val="00D76571"/>
    <w:rsid w:val="00D82395"/>
    <w:rsid w:val="00D82651"/>
    <w:rsid w:val="00D829F1"/>
    <w:rsid w:val="00DA2452"/>
    <w:rsid w:val="00DB04DC"/>
    <w:rsid w:val="00DB17D5"/>
    <w:rsid w:val="00DB3775"/>
    <w:rsid w:val="00DB3E87"/>
    <w:rsid w:val="00DB423E"/>
    <w:rsid w:val="00DB5465"/>
    <w:rsid w:val="00DB705E"/>
    <w:rsid w:val="00DC42BF"/>
    <w:rsid w:val="00DC7437"/>
    <w:rsid w:val="00DD4A24"/>
    <w:rsid w:val="00DD4F58"/>
    <w:rsid w:val="00DE29BC"/>
    <w:rsid w:val="00DE4DB4"/>
    <w:rsid w:val="00DE4F80"/>
    <w:rsid w:val="00DE7EC4"/>
    <w:rsid w:val="00DF1C7D"/>
    <w:rsid w:val="00DF22A6"/>
    <w:rsid w:val="00E0192D"/>
    <w:rsid w:val="00E01B6C"/>
    <w:rsid w:val="00E02BD6"/>
    <w:rsid w:val="00E04136"/>
    <w:rsid w:val="00E06401"/>
    <w:rsid w:val="00E0653A"/>
    <w:rsid w:val="00E06B00"/>
    <w:rsid w:val="00E071DD"/>
    <w:rsid w:val="00E11B64"/>
    <w:rsid w:val="00E14075"/>
    <w:rsid w:val="00E145C3"/>
    <w:rsid w:val="00E174CC"/>
    <w:rsid w:val="00E20290"/>
    <w:rsid w:val="00E232DB"/>
    <w:rsid w:val="00E27C8D"/>
    <w:rsid w:val="00E30BDB"/>
    <w:rsid w:val="00E32112"/>
    <w:rsid w:val="00E323BB"/>
    <w:rsid w:val="00E3535D"/>
    <w:rsid w:val="00E3A3E7"/>
    <w:rsid w:val="00E4197C"/>
    <w:rsid w:val="00E42728"/>
    <w:rsid w:val="00E42BCC"/>
    <w:rsid w:val="00E45C72"/>
    <w:rsid w:val="00E509FE"/>
    <w:rsid w:val="00E51558"/>
    <w:rsid w:val="00E5332A"/>
    <w:rsid w:val="00E60A97"/>
    <w:rsid w:val="00E611C5"/>
    <w:rsid w:val="00E65921"/>
    <w:rsid w:val="00E66CFE"/>
    <w:rsid w:val="00E742BF"/>
    <w:rsid w:val="00E74903"/>
    <w:rsid w:val="00E759F7"/>
    <w:rsid w:val="00E77DDD"/>
    <w:rsid w:val="00E83355"/>
    <w:rsid w:val="00E86F53"/>
    <w:rsid w:val="00E86FDB"/>
    <w:rsid w:val="00E90BD1"/>
    <w:rsid w:val="00E91BA5"/>
    <w:rsid w:val="00E9373D"/>
    <w:rsid w:val="00EA0BAA"/>
    <w:rsid w:val="00EA7C22"/>
    <w:rsid w:val="00EA7D38"/>
    <w:rsid w:val="00EB1821"/>
    <w:rsid w:val="00EB276A"/>
    <w:rsid w:val="00EB69D1"/>
    <w:rsid w:val="00EC02D9"/>
    <w:rsid w:val="00EC3296"/>
    <w:rsid w:val="00EC3FDF"/>
    <w:rsid w:val="00ED0367"/>
    <w:rsid w:val="00ED2C1F"/>
    <w:rsid w:val="00ED3496"/>
    <w:rsid w:val="00ED6144"/>
    <w:rsid w:val="00ED6EA4"/>
    <w:rsid w:val="00EE0A3B"/>
    <w:rsid w:val="00EE2E68"/>
    <w:rsid w:val="00EE4287"/>
    <w:rsid w:val="00EE52A3"/>
    <w:rsid w:val="00EE621C"/>
    <w:rsid w:val="00EE657A"/>
    <w:rsid w:val="00EE7204"/>
    <w:rsid w:val="00EE788C"/>
    <w:rsid w:val="00EE7D44"/>
    <w:rsid w:val="00EF0486"/>
    <w:rsid w:val="00EF16B0"/>
    <w:rsid w:val="00EF1D55"/>
    <w:rsid w:val="00EF4839"/>
    <w:rsid w:val="00EF65DB"/>
    <w:rsid w:val="00EF7941"/>
    <w:rsid w:val="00F016AF"/>
    <w:rsid w:val="00F0213C"/>
    <w:rsid w:val="00F02275"/>
    <w:rsid w:val="00F0388A"/>
    <w:rsid w:val="00F03C86"/>
    <w:rsid w:val="00F12F67"/>
    <w:rsid w:val="00F1410F"/>
    <w:rsid w:val="00F16DB8"/>
    <w:rsid w:val="00F203CB"/>
    <w:rsid w:val="00F20761"/>
    <w:rsid w:val="00F25112"/>
    <w:rsid w:val="00F2562B"/>
    <w:rsid w:val="00F26737"/>
    <w:rsid w:val="00F2689E"/>
    <w:rsid w:val="00F26BA1"/>
    <w:rsid w:val="00F27BB0"/>
    <w:rsid w:val="00F3509F"/>
    <w:rsid w:val="00F3626A"/>
    <w:rsid w:val="00F372DF"/>
    <w:rsid w:val="00F40199"/>
    <w:rsid w:val="00F46907"/>
    <w:rsid w:val="00F509E9"/>
    <w:rsid w:val="00F52764"/>
    <w:rsid w:val="00F5424B"/>
    <w:rsid w:val="00F62570"/>
    <w:rsid w:val="00F64C6A"/>
    <w:rsid w:val="00F65CB5"/>
    <w:rsid w:val="00F6748A"/>
    <w:rsid w:val="00F70E7D"/>
    <w:rsid w:val="00F72436"/>
    <w:rsid w:val="00F72745"/>
    <w:rsid w:val="00F737FD"/>
    <w:rsid w:val="00F739F9"/>
    <w:rsid w:val="00F74BD0"/>
    <w:rsid w:val="00F779BB"/>
    <w:rsid w:val="00F83A0B"/>
    <w:rsid w:val="00F86468"/>
    <w:rsid w:val="00F90B17"/>
    <w:rsid w:val="00F93624"/>
    <w:rsid w:val="00F949E1"/>
    <w:rsid w:val="00FA0323"/>
    <w:rsid w:val="00FA491B"/>
    <w:rsid w:val="00FA512F"/>
    <w:rsid w:val="00FA5F64"/>
    <w:rsid w:val="00FA7534"/>
    <w:rsid w:val="00FA779B"/>
    <w:rsid w:val="00FB0503"/>
    <w:rsid w:val="00FB0A93"/>
    <w:rsid w:val="00FB0CC1"/>
    <w:rsid w:val="00FB3429"/>
    <w:rsid w:val="00FC1A1A"/>
    <w:rsid w:val="00FC2640"/>
    <w:rsid w:val="00FC3301"/>
    <w:rsid w:val="00FC5CA3"/>
    <w:rsid w:val="00FC5ED5"/>
    <w:rsid w:val="00FD24B9"/>
    <w:rsid w:val="00FD3C3D"/>
    <w:rsid w:val="00FE4B0E"/>
    <w:rsid w:val="00FE5091"/>
    <w:rsid w:val="00FE6588"/>
    <w:rsid w:val="00FE79AF"/>
    <w:rsid w:val="00FF39EC"/>
    <w:rsid w:val="00FF468E"/>
    <w:rsid w:val="011779A1"/>
    <w:rsid w:val="0136F7BF"/>
    <w:rsid w:val="01FBC8BD"/>
    <w:rsid w:val="03ED5C8D"/>
    <w:rsid w:val="072417AF"/>
    <w:rsid w:val="07E4796A"/>
    <w:rsid w:val="09797424"/>
    <w:rsid w:val="09E816D0"/>
    <w:rsid w:val="0A75928B"/>
    <w:rsid w:val="0ABDD074"/>
    <w:rsid w:val="0B9A2E3C"/>
    <w:rsid w:val="0BFE19BC"/>
    <w:rsid w:val="0C93EBA0"/>
    <w:rsid w:val="0D0EE9B5"/>
    <w:rsid w:val="0D2DC712"/>
    <w:rsid w:val="10FD9BB7"/>
    <w:rsid w:val="126A9659"/>
    <w:rsid w:val="132460B3"/>
    <w:rsid w:val="13CA47B1"/>
    <w:rsid w:val="14BCD888"/>
    <w:rsid w:val="153CA308"/>
    <w:rsid w:val="15564172"/>
    <w:rsid w:val="15578537"/>
    <w:rsid w:val="15A96A71"/>
    <w:rsid w:val="1625088F"/>
    <w:rsid w:val="16CE01B8"/>
    <w:rsid w:val="17CA129A"/>
    <w:rsid w:val="19FBF9C3"/>
    <w:rsid w:val="1BDD0C0C"/>
    <w:rsid w:val="1C1D0B54"/>
    <w:rsid w:val="1C4E29F5"/>
    <w:rsid w:val="1DC0774F"/>
    <w:rsid w:val="1EDADDAE"/>
    <w:rsid w:val="2176BE04"/>
    <w:rsid w:val="219DA4D2"/>
    <w:rsid w:val="24390D86"/>
    <w:rsid w:val="259012A7"/>
    <w:rsid w:val="27546C10"/>
    <w:rsid w:val="27F6C488"/>
    <w:rsid w:val="28C49648"/>
    <w:rsid w:val="2B946226"/>
    <w:rsid w:val="2BF948B6"/>
    <w:rsid w:val="2D52A6A9"/>
    <w:rsid w:val="2F43477A"/>
    <w:rsid w:val="30452581"/>
    <w:rsid w:val="306BCBF8"/>
    <w:rsid w:val="312D38F5"/>
    <w:rsid w:val="33B86A00"/>
    <w:rsid w:val="34EC85D0"/>
    <w:rsid w:val="3625ED19"/>
    <w:rsid w:val="362FE83F"/>
    <w:rsid w:val="36A75CC4"/>
    <w:rsid w:val="38FAB3F3"/>
    <w:rsid w:val="3B0AE72A"/>
    <w:rsid w:val="3C3C5F11"/>
    <w:rsid w:val="3CB63AAA"/>
    <w:rsid w:val="3DA38B98"/>
    <w:rsid w:val="3DBF8C22"/>
    <w:rsid w:val="3DF1F5DE"/>
    <w:rsid w:val="3E95F491"/>
    <w:rsid w:val="3EBEA9E8"/>
    <w:rsid w:val="3F099705"/>
    <w:rsid w:val="400C03D5"/>
    <w:rsid w:val="40D53B14"/>
    <w:rsid w:val="416AAACB"/>
    <w:rsid w:val="42D56B1E"/>
    <w:rsid w:val="431FC85F"/>
    <w:rsid w:val="44F3F4C0"/>
    <w:rsid w:val="46E5D840"/>
    <w:rsid w:val="47EC4DC9"/>
    <w:rsid w:val="4864AF0E"/>
    <w:rsid w:val="491CF6A6"/>
    <w:rsid w:val="49628685"/>
    <w:rsid w:val="4A6BD8AD"/>
    <w:rsid w:val="4C2B1DD6"/>
    <w:rsid w:val="4CE00596"/>
    <w:rsid w:val="4DD31282"/>
    <w:rsid w:val="4F1760E8"/>
    <w:rsid w:val="4FFCCC79"/>
    <w:rsid w:val="51B2C092"/>
    <w:rsid w:val="53B5D1D4"/>
    <w:rsid w:val="53CBD17A"/>
    <w:rsid w:val="540340B7"/>
    <w:rsid w:val="5424257F"/>
    <w:rsid w:val="55137FB9"/>
    <w:rsid w:val="55AAC6CB"/>
    <w:rsid w:val="58396DE1"/>
    <w:rsid w:val="588B51C5"/>
    <w:rsid w:val="5A25A9AE"/>
    <w:rsid w:val="5C20B597"/>
    <w:rsid w:val="5CBA6A1B"/>
    <w:rsid w:val="5D755582"/>
    <w:rsid w:val="5E167C41"/>
    <w:rsid w:val="5EB6D2AE"/>
    <w:rsid w:val="5EBC3F5D"/>
    <w:rsid w:val="6024E2E4"/>
    <w:rsid w:val="6326B845"/>
    <w:rsid w:val="633078A4"/>
    <w:rsid w:val="67F8C816"/>
    <w:rsid w:val="692F44DC"/>
    <w:rsid w:val="693494B7"/>
    <w:rsid w:val="6983005E"/>
    <w:rsid w:val="6AC6A450"/>
    <w:rsid w:val="6B7255F1"/>
    <w:rsid w:val="6BB3742B"/>
    <w:rsid w:val="6C1EB9FA"/>
    <w:rsid w:val="6C26330D"/>
    <w:rsid w:val="6F038D2F"/>
    <w:rsid w:val="6FF50CCF"/>
    <w:rsid w:val="74439CBC"/>
    <w:rsid w:val="7486812E"/>
    <w:rsid w:val="74BF7869"/>
    <w:rsid w:val="771E561D"/>
    <w:rsid w:val="777BF868"/>
    <w:rsid w:val="7960AA4D"/>
    <w:rsid w:val="7A09DAA8"/>
    <w:rsid w:val="7B144053"/>
    <w:rsid w:val="7C389442"/>
    <w:rsid w:val="7C8E9B5B"/>
    <w:rsid w:val="7CD2C7BD"/>
    <w:rsid w:val="7D8687BD"/>
    <w:rsid w:val="7F6C23FD"/>
    <w:rsid w:val="7FEA2EC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89FA7"/>
  <w15:docId w15:val="{19AC0D94-BA4A-4C65-961B-04761F74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429"/>
    <w:pPr>
      <w:spacing w:line="400" w:lineRule="atLeast"/>
    </w:pPr>
    <w:rPr>
      <w:sz w:val="21"/>
      <w:lang w:val="de-CH" w:eastAsia="en-US"/>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226BEC"/>
    <w:rPr>
      <w:color w:val="605E5C"/>
      <w:shd w:val="clear" w:color="auto" w:fill="E1DFDD"/>
    </w:rPr>
  </w:style>
  <w:style w:type="paragraph" w:styleId="Revision">
    <w:name w:val="Revision"/>
    <w:hidden/>
    <w:uiPriority w:val="99"/>
    <w:semiHidden/>
    <w:rsid w:val="006A4548"/>
    <w:rPr>
      <w:sz w:val="21"/>
      <w:lang w:val="de-CH" w:eastAsia="en-US"/>
    </w:rPr>
  </w:style>
  <w:style w:type="character" w:customStyle="1" w:styleId="normaltextrun">
    <w:name w:val="normaltextrun"/>
    <w:basedOn w:val="DefaultParagraphFont"/>
    <w:rsid w:val="000A1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8898">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81766167">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78912583">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51064">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17359602">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66193781">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fps.com/en-us.html" TargetMode="External"/><Relationship Id="rId18" Type="http://schemas.openxmlformats.org/officeDocument/2006/relationships/hyperlink" Target="https://www.georgfischer.com/en/newsroom/media-release-subscription.html"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ponor.com/en-us" TargetMode="External"/><Relationship Id="rId17" Type="http://schemas.openxmlformats.org/officeDocument/2006/relationships/hyperlink" Target="http://www.upono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georgfisch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georgfischer.com/symposium2026"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john@greenhousedigitalpr.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urtney.hieb@georgfischer.com"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1499988-c6f5-4ac7-a2af-0d0b7fca6d6f">
      <Terms xmlns="http://schemas.microsoft.com/office/infopath/2007/PartnerControls"/>
    </lcf76f155ced4ddcb4097134ff3c332f>
    <TaxCatchAll xmlns="0564a4f0-c49b-488c-aec3-ee57d5276cc5" xsi:nil="true"/>
    <WorkstreamLead xmlns="f1499988-c6f5-4ac7-a2af-0d0b7fca6d6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271D47A32CAF42B58BB9838BA19693" ma:contentTypeVersion="12" ma:contentTypeDescription="Create a new document." ma:contentTypeScope="" ma:versionID="87e35cff40d960caefd315da71e43111">
  <xsd:schema xmlns:xsd="http://www.w3.org/2001/XMLSchema" xmlns:xs="http://www.w3.org/2001/XMLSchema" xmlns:p="http://schemas.microsoft.com/office/2006/metadata/properties" xmlns:ns2="f1499988-c6f5-4ac7-a2af-0d0b7fca6d6f" xmlns:ns3="0564a4f0-c49b-488c-aec3-ee57d5276cc5" targetNamespace="http://schemas.microsoft.com/office/2006/metadata/properties" ma:root="true" ma:fieldsID="b4207c101a82117b688d51dfe3698711" ns2:_="" ns3:_="">
    <xsd:import namespace="f1499988-c6f5-4ac7-a2af-0d0b7fca6d6f"/>
    <xsd:import namespace="0564a4f0-c49b-488c-aec3-ee57d5276c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WorkstreamLead"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499988-c6f5-4ac7-a2af-0d0b7fca6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WorkstreamLead" ma:index="11" nillable="true" ma:displayName="Workstream Lead" ma:description="owner of workstream" ma:format="Dropdown" ma:internalName="WorkstreamLead">
      <xsd:simpleType>
        <xsd:union memberTypes="dms:Text">
          <xsd:simpleType>
            <xsd:restriction base="dms:Choice">
              <xsd:enumeration value="Choice 1"/>
              <xsd:enumeration value="Choice 2"/>
              <xsd:enumeration value="Choice 3"/>
            </xsd:restriction>
          </xsd:simpleType>
        </xsd:un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c81c80e-ac4b-478e-bfd2-27809ec9a52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64a4f0-c49b-488c-aec3-ee57d5276cc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500536-8d9f-4e9c-97a0-fe0043c22cb1}" ma:internalName="TaxCatchAll" ma:showField="CatchAllData" ma:web="0564a4f0-c49b-488c-aec3-ee57d5276c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F1BEBB-1475-44F0-B6B7-87641F4EE725}">
  <ds:schemaRefs>
    <ds:schemaRef ds:uri="http://schemas.openxmlformats.org/officeDocument/2006/bibliography"/>
  </ds:schemaRefs>
</ds:datastoreItem>
</file>

<file path=customXml/itemProps2.xml><?xml version="1.0" encoding="utf-8"?>
<ds:datastoreItem xmlns:ds="http://schemas.openxmlformats.org/officeDocument/2006/customXml" ds:itemID="{47236147-0F1F-4229-97EA-463D1CEB9794}">
  <ds:schemaRefs>
    <ds:schemaRef ds:uri="http://schemas.microsoft.com/office/2006/metadata/properties"/>
    <ds:schemaRef ds:uri="http://schemas.microsoft.com/office/infopath/2007/PartnerControls"/>
    <ds:schemaRef ds:uri="f1499988-c6f5-4ac7-a2af-0d0b7fca6d6f"/>
    <ds:schemaRef ds:uri="0564a4f0-c49b-488c-aec3-ee57d5276cc5"/>
  </ds:schemaRefs>
</ds:datastoreItem>
</file>

<file path=customXml/itemProps3.xml><?xml version="1.0" encoding="utf-8"?>
<ds:datastoreItem xmlns:ds="http://schemas.openxmlformats.org/officeDocument/2006/customXml" ds:itemID="{FDF7D58A-19BD-435D-83EF-EC037548B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499988-c6f5-4ac7-a2af-0d0b7fca6d6f"/>
    <ds:schemaRef ds:uri="0564a4f0-c49b-488c-aec3-ee57d5276c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A677D0-D108-4BDB-ABDD-CA5ACA420F3E}">
  <ds:schemaRefs>
    <ds:schemaRef ds:uri="http://schemas.microsoft.com/sharepoint/v3/contenttype/forms"/>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3014</Characters>
  <Application>Microsoft Office Word</Application>
  <DocSecurity>0</DocSecurity>
  <Lines>25</Lines>
  <Paragraphs>7</Paragraphs>
  <ScaleCrop>false</ScaleCrop>
  <Company>ZigWare GmbH / ZigNet GmbH</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Hieb, Courtney</cp:lastModifiedBy>
  <cp:revision>2</cp:revision>
  <cp:lastPrinted>2025-09-16T08:57:00Z</cp:lastPrinted>
  <dcterms:created xsi:type="dcterms:W3CDTF">2026-01-27T02:20:00Z</dcterms:created>
  <dcterms:modified xsi:type="dcterms:W3CDTF">2026-01-27T02:20:00Z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2024-03-19T12:19:26Z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591da75d-56a1-4ae7-87de-6a41ced9d5fa</vt:lpwstr>
  </property>
  <property fmtid="{D5CDD505-2E9C-101B-9397-08002B2CF9AE}" pid="8" name="MSIP_Label_8f8ff0ba-2c7f-4933-9c1e-ebae2a04b3e3_ContentBits">
    <vt:lpwstr>3</vt:lpwstr>
  </property>
  <property fmtid="{D5CDD505-2E9C-101B-9397-08002B2CF9AE}" pid="9" name="_ip_UnifiedCompliancePolicyUIAction">
    <vt:lpwstr/>
  </property>
  <property fmtid="{D5CDD505-2E9C-101B-9397-08002B2CF9AE}" pid="10" name="lcf76f155ced4ddcb4097134ff3c332f">
    <vt:lpwstr/>
  </property>
  <property fmtid="{D5CDD505-2E9C-101B-9397-08002B2CF9AE}" pid="11" name="TaxCatchAll">
    <vt:lpwstr/>
  </property>
  <property fmtid="{D5CDD505-2E9C-101B-9397-08002B2CF9AE}" pid="12" name="_ip_UnifiedCompliancePolicyProperties">
    <vt:lpwstr/>
  </property>
  <property fmtid="{D5CDD505-2E9C-101B-9397-08002B2CF9AE}" pid="13" name="ContentTypeId">
    <vt:lpwstr>0x0101006E271D47A32CAF42B58BB9838BA19693</vt:lpwstr>
  </property>
  <property fmtid="{D5CDD505-2E9C-101B-9397-08002B2CF9AE}" pid="14" name="MediaServiceImageTags">
    <vt:lpwstr/>
  </property>
</Properties>
</file>